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25" w:rsidRDefault="00657325">
      <w:bookmarkStart w:id="0" w:name="_GoBack"/>
      <w:bookmarkEnd w:id="0"/>
    </w:p>
    <w:p w:rsidR="0077792C" w:rsidRPr="0077792C" w:rsidRDefault="0077792C" w:rsidP="0077792C">
      <w:pPr>
        <w:pStyle w:val="HRTitle"/>
      </w:pPr>
      <w:r w:rsidRPr="0077792C">
        <w:t>Guidelines for assessing APPLICANT EXPERIENCE including substitution of education</w:t>
      </w:r>
    </w:p>
    <w:p w:rsidR="00BC45D7" w:rsidRDefault="00BC45D7" w:rsidP="003868A8">
      <w:pPr>
        <w:spacing w:after="0" w:line="240" w:lineRule="auto"/>
        <w:rPr>
          <w:rFonts w:ascii="Arial" w:hAnsi="Arial" w:cs="Arial"/>
          <w:sz w:val="20"/>
          <w:szCs w:val="20"/>
        </w:rPr>
      </w:pPr>
    </w:p>
    <w:p w:rsidR="0098487C" w:rsidRDefault="0098487C" w:rsidP="003868A8">
      <w:pPr>
        <w:spacing w:after="0" w:line="240" w:lineRule="auto"/>
        <w:rPr>
          <w:rFonts w:ascii="Arial" w:hAnsi="Arial" w:cs="Arial"/>
          <w:sz w:val="20"/>
          <w:szCs w:val="20"/>
        </w:rPr>
      </w:pPr>
    </w:p>
    <w:p w:rsidR="000048A0" w:rsidRPr="00BF6762" w:rsidRDefault="000048A0" w:rsidP="000048A0">
      <w:pPr>
        <w:pStyle w:val="ListParagraph"/>
        <w:spacing w:after="0" w:line="240" w:lineRule="auto"/>
        <w:ind w:hanging="720"/>
        <w:rPr>
          <w:rFonts w:ascii="Arial" w:hAnsi="Arial" w:cs="Arial"/>
          <w:b/>
          <w:caps/>
          <w:sz w:val="20"/>
          <w:szCs w:val="20"/>
          <w:u w:val="single"/>
        </w:rPr>
      </w:pPr>
      <w:r w:rsidRPr="00BF6762">
        <w:rPr>
          <w:rFonts w:ascii="Arial" w:hAnsi="Arial" w:cs="Arial"/>
          <w:b/>
          <w:caps/>
          <w:sz w:val="20"/>
          <w:szCs w:val="20"/>
          <w:u w:val="single"/>
        </w:rPr>
        <w:t>Directly related experience defined</w:t>
      </w:r>
    </w:p>
    <w:p w:rsidR="000048A0" w:rsidRPr="00E7249E" w:rsidRDefault="000048A0" w:rsidP="000048A0">
      <w:pPr>
        <w:pStyle w:val="ListParagraph"/>
        <w:spacing w:after="0" w:line="240" w:lineRule="auto"/>
        <w:ind w:hanging="720"/>
        <w:rPr>
          <w:rFonts w:ascii="Arial" w:hAnsi="Arial" w:cs="Arial"/>
          <w:b/>
          <w:caps/>
          <w:sz w:val="8"/>
          <w:szCs w:val="8"/>
          <w:u w:val="single"/>
        </w:rPr>
      </w:pPr>
    </w:p>
    <w:p w:rsidR="000048A0" w:rsidRPr="00E7249E" w:rsidRDefault="000048A0" w:rsidP="000048A0">
      <w:pPr>
        <w:pStyle w:val="ListParagraph"/>
        <w:spacing w:after="0" w:line="240" w:lineRule="auto"/>
        <w:ind w:left="360"/>
        <w:rPr>
          <w:rFonts w:ascii="Arial" w:hAnsi="Arial" w:cs="Arial"/>
          <w:sz w:val="20"/>
          <w:szCs w:val="20"/>
        </w:rPr>
      </w:pPr>
      <w:r w:rsidRPr="00E7249E">
        <w:rPr>
          <w:rFonts w:ascii="Arial" w:hAnsi="Arial" w:cs="Arial"/>
          <w:sz w:val="20"/>
          <w:szCs w:val="20"/>
        </w:rPr>
        <w:t>Directly Related Experience is defined as</w:t>
      </w:r>
      <w:r w:rsidRPr="00E7249E">
        <w:rPr>
          <w:rFonts w:ascii="Arial" w:hAnsi="Arial" w:cs="Arial"/>
          <w:b/>
          <w:sz w:val="20"/>
          <w:szCs w:val="20"/>
        </w:rPr>
        <w:t xml:space="preserve"> Compensated</w:t>
      </w:r>
      <w:r w:rsidRPr="00E7249E">
        <w:rPr>
          <w:rFonts w:ascii="Arial" w:hAnsi="Arial" w:cs="Arial"/>
          <w:sz w:val="20"/>
          <w:szCs w:val="20"/>
        </w:rPr>
        <w:t xml:space="preserve"> or </w:t>
      </w:r>
      <w:r w:rsidRPr="00E7249E">
        <w:rPr>
          <w:rFonts w:ascii="Arial" w:hAnsi="Arial" w:cs="Arial"/>
          <w:b/>
          <w:sz w:val="20"/>
          <w:szCs w:val="20"/>
        </w:rPr>
        <w:t>uncompensated</w:t>
      </w:r>
      <w:r w:rsidRPr="00E7249E">
        <w:rPr>
          <w:rFonts w:ascii="Arial" w:hAnsi="Arial" w:cs="Arial"/>
          <w:sz w:val="20"/>
          <w:szCs w:val="20"/>
        </w:rPr>
        <w:t xml:space="preserve"> work, performed by the applicant on behalf of a recognized entity, that</w:t>
      </w:r>
    </w:p>
    <w:p w:rsidR="000048A0" w:rsidRPr="00E7249E" w:rsidRDefault="000048A0" w:rsidP="000048A0">
      <w:pPr>
        <w:pStyle w:val="ListParagraph"/>
        <w:spacing w:after="0" w:line="240" w:lineRule="auto"/>
        <w:ind w:hanging="360"/>
        <w:rPr>
          <w:rFonts w:ascii="Arial" w:hAnsi="Arial" w:cs="Arial"/>
          <w:sz w:val="20"/>
          <w:szCs w:val="20"/>
        </w:rPr>
      </w:pPr>
      <w:r w:rsidRPr="00E7249E">
        <w:rPr>
          <w:rFonts w:ascii="Arial" w:hAnsi="Arial" w:cs="Arial"/>
          <w:sz w:val="20"/>
          <w:szCs w:val="20"/>
        </w:rPr>
        <w:t xml:space="preserve"> </w:t>
      </w:r>
    </w:p>
    <w:p w:rsidR="000048A0" w:rsidRPr="00E7249E" w:rsidRDefault="000048A0" w:rsidP="000048A0">
      <w:pPr>
        <w:pStyle w:val="ListParagraph"/>
        <w:numPr>
          <w:ilvl w:val="0"/>
          <w:numId w:val="5"/>
        </w:numPr>
        <w:spacing w:after="0" w:line="240" w:lineRule="auto"/>
        <w:ind w:left="720"/>
        <w:rPr>
          <w:rFonts w:ascii="Arial" w:hAnsi="Arial" w:cs="Arial"/>
          <w:sz w:val="20"/>
          <w:szCs w:val="20"/>
        </w:rPr>
      </w:pPr>
      <w:r w:rsidRPr="00E7249E">
        <w:rPr>
          <w:rFonts w:ascii="Arial" w:hAnsi="Arial" w:cs="Arial"/>
          <w:sz w:val="20"/>
          <w:szCs w:val="20"/>
        </w:rPr>
        <w:t>can be matched to the primary essential duties and responsibilities listed in the written description of the position being recruited</w:t>
      </w:r>
      <w:r>
        <w:rPr>
          <w:rFonts w:ascii="Arial" w:hAnsi="Arial" w:cs="Arial"/>
          <w:sz w:val="20"/>
          <w:szCs w:val="20"/>
        </w:rPr>
        <w:t>;</w:t>
      </w:r>
    </w:p>
    <w:p w:rsidR="000048A0" w:rsidRPr="00E7249E" w:rsidRDefault="000048A0" w:rsidP="000048A0">
      <w:pPr>
        <w:pStyle w:val="ListParagraph"/>
        <w:spacing w:after="0" w:line="240" w:lineRule="auto"/>
        <w:ind w:hanging="360"/>
        <w:rPr>
          <w:rFonts w:ascii="Arial" w:hAnsi="Arial" w:cs="Arial"/>
          <w:sz w:val="4"/>
          <w:szCs w:val="4"/>
        </w:rPr>
      </w:pPr>
    </w:p>
    <w:p w:rsidR="000048A0" w:rsidRPr="00903F6F" w:rsidRDefault="000048A0" w:rsidP="000048A0">
      <w:pPr>
        <w:pStyle w:val="ListParagraph"/>
        <w:pBdr>
          <w:top w:val="single" w:sz="4" w:space="1" w:color="auto"/>
          <w:left w:val="single" w:sz="4" w:space="4" w:color="auto"/>
          <w:bottom w:val="single" w:sz="4" w:space="1" w:color="auto"/>
          <w:right w:val="single" w:sz="4" w:space="4" w:color="auto"/>
        </w:pBdr>
        <w:spacing w:after="0" w:line="240" w:lineRule="auto"/>
        <w:ind w:left="900"/>
        <w:rPr>
          <w:rFonts w:ascii="Arial" w:hAnsi="Arial" w:cs="Arial"/>
          <w:sz w:val="16"/>
          <w:szCs w:val="16"/>
        </w:rPr>
      </w:pPr>
      <w:r w:rsidRPr="00903F6F">
        <w:rPr>
          <w:rFonts w:ascii="Arial" w:hAnsi="Arial" w:cs="Arial"/>
          <w:sz w:val="16"/>
          <w:szCs w:val="16"/>
        </w:rPr>
        <w:t xml:space="preserve">FOR EXAMPLE:  </w:t>
      </w:r>
      <w:r>
        <w:rPr>
          <w:rFonts w:ascii="Arial" w:hAnsi="Arial" w:cs="Arial"/>
          <w:sz w:val="16"/>
          <w:szCs w:val="16"/>
        </w:rPr>
        <w:t>for</w:t>
      </w:r>
      <w:r w:rsidRPr="00903F6F">
        <w:rPr>
          <w:rFonts w:ascii="Arial" w:hAnsi="Arial" w:cs="Arial"/>
          <w:sz w:val="16"/>
          <w:szCs w:val="16"/>
        </w:rPr>
        <w:t xml:space="preserve"> </w:t>
      </w:r>
      <w:r>
        <w:rPr>
          <w:rFonts w:ascii="Arial" w:hAnsi="Arial" w:cs="Arial"/>
          <w:sz w:val="16"/>
          <w:szCs w:val="16"/>
        </w:rPr>
        <w:t>p</w:t>
      </w:r>
      <w:r w:rsidRPr="00903F6F">
        <w:rPr>
          <w:rFonts w:ascii="Arial" w:hAnsi="Arial" w:cs="Arial"/>
          <w:sz w:val="16"/>
          <w:szCs w:val="16"/>
        </w:rPr>
        <w:t>rofessional/</w:t>
      </w:r>
      <w:r>
        <w:rPr>
          <w:rFonts w:ascii="Arial" w:hAnsi="Arial" w:cs="Arial"/>
          <w:sz w:val="16"/>
          <w:szCs w:val="16"/>
        </w:rPr>
        <w:t>m</w:t>
      </w:r>
      <w:r w:rsidRPr="00903F6F">
        <w:rPr>
          <w:rFonts w:ascii="Arial" w:hAnsi="Arial" w:cs="Arial"/>
          <w:sz w:val="16"/>
          <w:szCs w:val="16"/>
        </w:rPr>
        <w:t>anagerial positions (such as Research Engineer</w:t>
      </w:r>
      <w:r>
        <w:rPr>
          <w:rFonts w:ascii="Arial" w:hAnsi="Arial" w:cs="Arial"/>
          <w:sz w:val="16"/>
          <w:szCs w:val="16"/>
        </w:rPr>
        <w:t>/</w:t>
      </w:r>
      <w:r w:rsidRPr="00903F6F">
        <w:rPr>
          <w:rFonts w:ascii="Arial" w:hAnsi="Arial" w:cs="Arial"/>
          <w:sz w:val="16"/>
          <w:szCs w:val="16"/>
        </w:rPr>
        <w:t xml:space="preserve">Scientist, Attorney, Accounting Manager, etc.) </w:t>
      </w:r>
      <w:r w:rsidRPr="00903F6F">
        <w:rPr>
          <w:rFonts w:ascii="Arial" w:hAnsi="Arial" w:cs="Arial"/>
          <w:b/>
          <w:sz w:val="16"/>
          <w:szCs w:val="16"/>
        </w:rPr>
        <w:t>both the nature and the level</w:t>
      </w:r>
      <w:r w:rsidRPr="00903F6F">
        <w:rPr>
          <w:rFonts w:ascii="Arial" w:hAnsi="Arial" w:cs="Arial"/>
          <w:sz w:val="16"/>
          <w:szCs w:val="16"/>
        </w:rPr>
        <w:t xml:space="preserve"> of an applicant’s previous experience must be essentially equivalent to the primary duties and responsibilities of the position as they appear in the published description of the position classification.</w:t>
      </w:r>
    </w:p>
    <w:p w:rsidR="000048A0" w:rsidRPr="006036A7" w:rsidRDefault="000048A0" w:rsidP="000048A0">
      <w:pPr>
        <w:pStyle w:val="ListParagraph"/>
        <w:spacing w:after="0" w:line="240" w:lineRule="auto"/>
        <w:ind w:hanging="360"/>
        <w:rPr>
          <w:rFonts w:ascii="Arial" w:hAnsi="Arial" w:cs="Arial"/>
          <w:sz w:val="12"/>
          <w:szCs w:val="12"/>
        </w:rPr>
      </w:pPr>
    </w:p>
    <w:p w:rsidR="000048A0" w:rsidRPr="00E7249E" w:rsidRDefault="000048A0" w:rsidP="000048A0">
      <w:pPr>
        <w:pStyle w:val="ListParagraph"/>
        <w:spacing w:after="0" w:line="240" w:lineRule="auto"/>
        <w:ind w:hanging="360"/>
        <w:rPr>
          <w:rFonts w:ascii="Arial" w:hAnsi="Arial" w:cs="Arial"/>
          <w:sz w:val="20"/>
          <w:szCs w:val="20"/>
        </w:rPr>
      </w:pPr>
      <w:r w:rsidRPr="00E7249E">
        <w:rPr>
          <w:rFonts w:ascii="Arial" w:hAnsi="Arial" w:cs="Arial"/>
          <w:b/>
          <w:i/>
          <w:sz w:val="20"/>
          <w:szCs w:val="20"/>
        </w:rPr>
        <w:t>OR</w:t>
      </w:r>
    </w:p>
    <w:p w:rsidR="000048A0" w:rsidRPr="006036A7" w:rsidRDefault="000048A0" w:rsidP="000048A0">
      <w:pPr>
        <w:pStyle w:val="ListParagraph"/>
        <w:spacing w:after="0" w:line="240" w:lineRule="auto"/>
        <w:ind w:hanging="360"/>
        <w:rPr>
          <w:rFonts w:ascii="Arial" w:hAnsi="Arial" w:cs="Arial"/>
          <w:sz w:val="12"/>
          <w:szCs w:val="12"/>
        </w:rPr>
      </w:pPr>
      <w:r w:rsidRPr="006036A7">
        <w:rPr>
          <w:rFonts w:ascii="Arial" w:hAnsi="Arial" w:cs="Arial"/>
          <w:sz w:val="12"/>
          <w:szCs w:val="12"/>
        </w:rPr>
        <w:t xml:space="preserve"> </w:t>
      </w:r>
    </w:p>
    <w:p w:rsidR="000048A0" w:rsidRPr="00E7249E" w:rsidRDefault="000048A0" w:rsidP="000048A0">
      <w:pPr>
        <w:pStyle w:val="ListParagraph"/>
        <w:numPr>
          <w:ilvl w:val="0"/>
          <w:numId w:val="5"/>
        </w:numPr>
        <w:spacing w:after="0" w:line="240" w:lineRule="auto"/>
        <w:ind w:left="720"/>
        <w:rPr>
          <w:rFonts w:ascii="Arial" w:hAnsi="Arial" w:cs="Arial"/>
          <w:sz w:val="20"/>
          <w:szCs w:val="20"/>
        </w:rPr>
      </w:pPr>
      <w:r w:rsidRPr="00E7249E">
        <w:rPr>
          <w:rFonts w:ascii="Arial" w:hAnsi="Arial" w:cs="Arial"/>
          <w:sz w:val="20"/>
          <w:szCs w:val="20"/>
        </w:rPr>
        <w:t xml:space="preserve">has provided the applicant with sufficient knowledge, skills, and abilities to successfully perform the essential </w:t>
      </w:r>
      <w:r>
        <w:rPr>
          <w:rFonts w:ascii="Arial" w:hAnsi="Arial" w:cs="Arial"/>
          <w:sz w:val="20"/>
          <w:szCs w:val="20"/>
        </w:rPr>
        <w:t>functions</w:t>
      </w:r>
      <w:r w:rsidRPr="00E7249E">
        <w:rPr>
          <w:rFonts w:ascii="Arial" w:hAnsi="Arial" w:cs="Arial"/>
          <w:sz w:val="20"/>
          <w:szCs w:val="20"/>
        </w:rPr>
        <w:t xml:space="preserve"> of the position with a reasonable amount of on-the-job transitional training.</w:t>
      </w:r>
    </w:p>
    <w:p w:rsidR="000048A0" w:rsidRPr="00E7249E" w:rsidRDefault="000048A0" w:rsidP="000048A0">
      <w:pPr>
        <w:pStyle w:val="ListParagraph"/>
        <w:ind w:hanging="360"/>
        <w:rPr>
          <w:rFonts w:ascii="Arial" w:hAnsi="Arial" w:cs="Arial"/>
          <w:sz w:val="4"/>
          <w:szCs w:val="4"/>
        </w:rPr>
      </w:pPr>
    </w:p>
    <w:p w:rsidR="000048A0" w:rsidRPr="00903F6F" w:rsidRDefault="000048A0" w:rsidP="000048A0">
      <w:pPr>
        <w:pStyle w:val="ListParagraph"/>
        <w:pBdr>
          <w:top w:val="single" w:sz="4" w:space="1" w:color="auto"/>
          <w:left w:val="single" w:sz="4" w:space="4" w:color="auto"/>
          <w:bottom w:val="single" w:sz="4" w:space="1" w:color="auto"/>
          <w:right w:val="single" w:sz="4" w:space="4" w:color="auto"/>
        </w:pBdr>
        <w:spacing w:after="0" w:line="240" w:lineRule="auto"/>
        <w:ind w:left="900"/>
        <w:rPr>
          <w:rFonts w:ascii="Arial" w:hAnsi="Arial" w:cs="Arial"/>
          <w:sz w:val="16"/>
          <w:szCs w:val="16"/>
        </w:rPr>
      </w:pPr>
      <w:r w:rsidRPr="00903F6F">
        <w:rPr>
          <w:rFonts w:ascii="Arial" w:hAnsi="Arial" w:cs="Arial"/>
          <w:sz w:val="16"/>
          <w:szCs w:val="16"/>
        </w:rPr>
        <w:t xml:space="preserve">FOR EXAMPLE: </w:t>
      </w:r>
      <w:r>
        <w:rPr>
          <w:rFonts w:ascii="Arial" w:hAnsi="Arial" w:cs="Arial"/>
          <w:sz w:val="16"/>
          <w:szCs w:val="16"/>
        </w:rPr>
        <w:t>t</w:t>
      </w:r>
      <w:r w:rsidRPr="00903F6F">
        <w:rPr>
          <w:rFonts w:ascii="Arial" w:hAnsi="Arial" w:cs="Arial"/>
          <w:sz w:val="16"/>
          <w:szCs w:val="16"/>
        </w:rPr>
        <w:t xml:space="preserve">he position of Admin Assistant 2 requires a high school diploma or GED and at least 3 years of experience that is directly related to the duties and responsibilities specified.  However, under the provisions of item (2) above, an applicant with 3 years of directly related experience as an Admin Assistant 1 may meet the minimum experience requirements for the position being recruited, provided that the general nature of the experience is consistent with the essential functions of the position being recruited. </w:t>
      </w:r>
    </w:p>
    <w:p w:rsidR="000048A0" w:rsidRPr="00E7249E" w:rsidRDefault="000048A0" w:rsidP="000048A0">
      <w:pPr>
        <w:pStyle w:val="NoSpacing"/>
        <w:ind w:left="720"/>
        <w:rPr>
          <w:rFonts w:ascii="Arial" w:hAnsi="Arial" w:cs="Arial"/>
          <w:sz w:val="8"/>
          <w:szCs w:val="8"/>
        </w:rPr>
      </w:pPr>
    </w:p>
    <w:p w:rsidR="000048A0" w:rsidRPr="00E7249E" w:rsidRDefault="000048A0" w:rsidP="000048A0">
      <w:pPr>
        <w:pStyle w:val="NoSpacing"/>
        <w:ind w:left="720"/>
        <w:rPr>
          <w:rFonts w:ascii="Arial" w:hAnsi="Arial" w:cs="Arial"/>
          <w:sz w:val="20"/>
          <w:szCs w:val="20"/>
        </w:rPr>
      </w:pPr>
    </w:p>
    <w:p w:rsidR="000048A0" w:rsidRPr="00BF6762" w:rsidRDefault="000048A0" w:rsidP="000048A0">
      <w:pPr>
        <w:pStyle w:val="NoSpacing"/>
        <w:ind w:left="720" w:hanging="720"/>
        <w:rPr>
          <w:rFonts w:ascii="Arial" w:hAnsi="Arial" w:cs="Arial"/>
          <w:b/>
          <w:sz w:val="20"/>
          <w:szCs w:val="20"/>
          <w:u w:val="single"/>
        </w:rPr>
      </w:pPr>
      <w:r w:rsidRPr="00BF6762">
        <w:rPr>
          <w:rFonts w:ascii="Arial" w:hAnsi="Arial" w:cs="Arial"/>
          <w:b/>
          <w:sz w:val="20"/>
          <w:szCs w:val="20"/>
          <w:u w:val="single"/>
        </w:rPr>
        <w:t>CATEGORIES OF PREVIOUS EXPERIENCE</w:t>
      </w:r>
      <w:r>
        <w:rPr>
          <w:rFonts w:ascii="Arial" w:hAnsi="Arial" w:cs="Arial"/>
          <w:b/>
          <w:sz w:val="20"/>
          <w:szCs w:val="20"/>
          <w:u w:val="single"/>
        </w:rPr>
        <w:t xml:space="preserve"> THAT MAY BE INCLUDED</w:t>
      </w:r>
    </w:p>
    <w:p w:rsidR="000048A0" w:rsidRPr="00F1345F" w:rsidRDefault="000048A0" w:rsidP="000048A0">
      <w:pPr>
        <w:pStyle w:val="NoSpacing"/>
        <w:ind w:left="720"/>
        <w:rPr>
          <w:rFonts w:ascii="Arial" w:hAnsi="Arial" w:cs="Arial"/>
          <w:sz w:val="12"/>
          <w:szCs w:val="12"/>
        </w:rPr>
      </w:pPr>
    </w:p>
    <w:p w:rsidR="000048A0" w:rsidRPr="00E7249E" w:rsidRDefault="000048A0" w:rsidP="000048A0">
      <w:pPr>
        <w:pStyle w:val="ListParagraph"/>
        <w:numPr>
          <w:ilvl w:val="0"/>
          <w:numId w:val="4"/>
        </w:numPr>
        <w:spacing w:after="0" w:line="240" w:lineRule="auto"/>
        <w:ind w:left="720"/>
        <w:rPr>
          <w:rFonts w:ascii="Arial" w:hAnsi="Arial" w:cs="Arial"/>
          <w:b/>
          <w:sz w:val="20"/>
          <w:szCs w:val="20"/>
          <w:u w:val="single"/>
        </w:rPr>
      </w:pPr>
      <w:r w:rsidRPr="00E7249E">
        <w:rPr>
          <w:rFonts w:ascii="Arial" w:hAnsi="Arial" w:cs="Arial"/>
          <w:b/>
          <w:sz w:val="20"/>
          <w:szCs w:val="20"/>
        </w:rPr>
        <w:t>Full-time employment</w:t>
      </w:r>
    </w:p>
    <w:p w:rsidR="000048A0" w:rsidRPr="00E7249E" w:rsidRDefault="000048A0" w:rsidP="000048A0">
      <w:pPr>
        <w:pStyle w:val="ListParagraph"/>
        <w:spacing w:after="0" w:line="240" w:lineRule="auto"/>
        <w:rPr>
          <w:rFonts w:ascii="Arial" w:hAnsi="Arial" w:cs="Arial"/>
          <w:sz w:val="20"/>
          <w:szCs w:val="20"/>
        </w:rPr>
      </w:pPr>
      <w:r w:rsidRPr="00E7249E">
        <w:rPr>
          <w:rFonts w:ascii="Arial" w:hAnsi="Arial" w:cs="Arial"/>
          <w:sz w:val="20"/>
          <w:szCs w:val="20"/>
        </w:rPr>
        <w:t>Directly related compensated work that was performed for 40 or more hours per week for a bona fide employer.</w:t>
      </w:r>
    </w:p>
    <w:p w:rsidR="000048A0" w:rsidRPr="00F1345F" w:rsidRDefault="000048A0" w:rsidP="000048A0">
      <w:pPr>
        <w:pStyle w:val="ListParagraph"/>
        <w:spacing w:after="0" w:line="240" w:lineRule="auto"/>
        <w:rPr>
          <w:rFonts w:ascii="Arial" w:hAnsi="Arial" w:cs="Arial"/>
          <w:sz w:val="12"/>
          <w:szCs w:val="12"/>
          <w:u w:val="single"/>
        </w:rPr>
      </w:pPr>
    </w:p>
    <w:p w:rsidR="000048A0" w:rsidRPr="00E7249E" w:rsidRDefault="000048A0" w:rsidP="000048A0">
      <w:pPr>
        <w:pStyle w:val="ListParagraph"/>
        <w:numPr>
          <w:ilvl w:val="0"/>
          <w:numId w:val="3"/>
        </w:numPr>
        <w:rPr>
          <w:rFonts w:ascii="Arial" w:hAnsi="Arial" w:cs="Arial"/>
          <w:sz w:val="20"/>
          <w:szCs w:val="20"/>
        </w:rPr>
      </w:pPr>
      <w:r w:rsidRPr="00E7249E">
        <w:rPr>
          <w:rFonts w:ascii="Arial" w:hAnsi="Arial" w:cs="Arial"/>
          <w:b/>
          <w:sz w:val="20"/>
          <w:szCs w:val="20"/>
        </w:rPr>
        <w:t>Part-time employment</w:t>
      </w:r>
      <w:r w:rsidRPr="00E7249E">
        <w:rPr>
          <w:rFonts w:ascii="Arial" w:hAnsi="Arial" w:cs="Arial"/>
          <w:sz w:val="20"/>
          <w:szCs w:val="20"/>
        </w:rPr>
        <w:t xml:space="preserve"> </w:t>
      </w:r>
    </w:p>
    <w:p w:rsidR="000048A0" w:rsidRPr="00E7249E" w:rsidRDefault="000048A0" w:rsidP="000048A0">
      <w:pPr>
        <w:pStyle w:val="ListParagraph"/>
        <w:spacing w:line="240" w:lineRule="auto"/>
        <w:rPr>
          <w:rFonts w:ascii="Arial" w:hAnsi="Arial" w:cs="Arial"/>
          <w:sz w:val="20"/>
          <w:szCs w:val="20"/>
        </w:rPr>
      </w:pPr>
      <w:r w:rsidRPr="00E7249E">
        <w:rPr>
          <w:rFonts w:ascii="Arial" w:hAnsi="Arial" w:cs="Arial"/>
          <w:sz w:val="20"/>
          <w:szCs w:val="20"/>
        </w:rPr>
        <w:t>Directly related compensated work that was performed for less than 40 hours per week for a bona fide employer.</w:t>
      </w:r>
    </w:p>
    <w:p w:rsidR="000048A0" w:rsidRPr="00F1345F" w:rsidRDefault="000048A0" w:rsidP="000048A0">
      <w:pPr>
        <w:pStyle w:val="ListParagraph"/>
        <w:spacing w:line="240" w:lineRule="auto"/>
        <w:rPr>
          <w:rFonts w:ascii="Arial" w:hAnsi="Arial" w:cs="Arial"/>
          <w:sz w:val="12"/>
          <w:szCs w:val="12"/>
        </w:rPr>
      </w:pPr>
    </w:p>
    <w:p w:rsidR="000048A0" w:rsidRPr="00E7249E" w:rsidRDefault="000048A0" w:rsidP="000048A0">
      <w:pPr>
        <w:pStyle w:val="ListParagraph"/>
        <w:numPr>
          <w:ilvl w:val="0"/>
          <w:numId w:val="3"/>
        </w:numPr>
        <w:rPr>
          <w:rFonts w:ascii="Arial" w:hAnsi="Arial" w:cs="Arial"/>
          <w:sz w:val="20"/>
          <w:szCs w:val="20"/>
        </w:rPr>
      </w:pPr>
      <w:r w:rsidRPr="00E7249E">
        <w:rPr>
          <w:rFonts w:ascii="Arial" w:hAnsi="Arial" w:cs="Arial"/>
          <w:b/>
          <w:sz w:val="20"/>
          <w:szCs w:val="20"/>
        </w:rPr>
        <w:t>Student employment</w:t>
      </w:r>
      <w:r w:rsidRPr="00E7249E">
        <w:rPr>
          <w:rFonts w:ascii="Arial" w:hAnsi="Arial" w:cs="Arial"/>
          <w:sz w:val="20"/>
          <w:szCs w:val="20"/>
        </w:rPr>
        <w:t xml:space="preserve"> </w:t>
      </w:r>
    </w:p>
    <w:p w:rsidR="000048A0" w:rsidRDefault="000048A0" w:rsidP="000048A0">
      <w:pPr>
        <w:pStyle w:val="ListParagraph"/>
        <w:spacing w:line="240" w:lineRule="auto"/>
        <w:rPr>
          <w:rFonts w:ascii="Arial" w:hAnsi="Arial" w:cs="Arial"/>
          <w:sz w:val="20"/>
          <w:szCs w:val="20"/>
        </w:rPr>
      </w:pPr>
      <w:r w:rsidRPr="00E7249E">
        <w:rPr>
          <w:rFonts w:ascii="Arial" w:hAnsi="Arial" w:cs="Arial"/>
          <w:sz w:val="20"/>
          <w:szCs w:val="20"/>
        </w:rPr>
        <w:t>Directly related compensated work that was performed for an accredited higher education institution while the candidate was a full- or part-time student at that institution.</w:t>
      </w:r>
    </w:p>
    <w:p w:rsidR="000048A0" w:rsidRDefault="000048A0" w:rsidP="000048A0">
      <w:pPr>
        <w:pStyle w:val="ListParagraph"/>
        <w:spacing w:line="240" w:lineRule="auto"/>
        <w:rPr>
          <w:rFonts w:ascii="Arial" w:hAnsi="Arial" w:cs="Arial"/>
          <w:sz w:val="20"/>
          <w:szCs w:val="20"/>
        </w:rPr>
      </w:pPr>
    </w:p>
    <w:p w:rsidR="000048A0" w:rsidRDefault="000048A0" w:rsidP="000048A0">
      <w:pPr>
        <w:pStyle w:val="ListParagraph"/>
        <w:numPr>
          <w:ilvl w:val="0"/>
          <w:numId w:val="3"/>
        </w:numPr>
        <w:spacing w:line="240" w:lineRule="auto"/>
        <w:rPr>
          <w:rFonts w:ascii="Arial" w:hAnsi="Arial" w:cs="Arial"/>
          <w:b/>
          <w:sz w:val="20"/>
          <w:szCs w:val="20"/>
        </w:rPr>
      </w:pPr>
      <w:r w:rsidRPr="009F45A5">
        <w:rPr>
          <w:rFonts w:ascii="Arial" w:hAnsi="Arial" w:cs="Arial"/>
          <w:b/>
          <w:sz w:val="20"/>
          <w:szCs w:val="20"/>
        </w:rPr>
        <w:t>Practicum</w:t>
      </w:r>
    </w:p>
    <w:p w:rsidR="000048A0" w:rsidRPr="00210AF1" w:rsidRDefault="000048A0" w:rsidP="000048A0">
      <w:pPr>
        <w:pStyle w:val="ListParagraph"/>
        <w:spacing w:after="0" w:line="240" w:lineRule="auto"/>
        <w:rPr>
          <w:rFonts w:ascii="Arial" w:eastAsia="Times New Roman" w:hAnsi="Arial" w:cs="Arial"/>
          <w:sz w:val="20"/>
          <w:szCs w:val="20"/>
        </w:rPr>
      </w:pPr>
      <w:r w:rsidRPr="00210AF1">
        <w:rPr>
          <w:rFonts w:ascii="Tahoma" w:eastAsia="Times New Roman" w:hAnsi="Tahoma" w:cs="Tahoma"/>
          <w:sz w:val="20"/>
          <w:szCs w:val="20"/>
        </w:rPr>
        <w:t>1</w:t>
      </w:r>
      <w:r w:rsidRPr="00210AF1">
        <w:rPr>
          <w:rFonts w:ascii="Arial" w:eastAsia="Times New Roman" w:hAnsi="Arial" w:cs="Arial"/>
          <w:sz w:val="20"/>
          <w:szCs w:val="20"/>
        </w:rPr>
        <w:t>.  Directly related developmental training such as an internships, clerkships, certification training, on-the-job career development training, or similar (calculated on a one-for-one basis, in the same way that work experience is calculated).</w:t>
      </w:r>
    </w:p>
    <w:p w:rsidR="000048A0" w:rsidRPr="00210AF1" w:rsidRDefault="000048A0" w:rsidP="000048A0">
      <w:pPr>
        <w:pStyle w:val="ListParagraph"/>
        <w:spacing w:after="0" w:line="240" w:lineRule="auto"/>
        <w:rPr>
          <w:rFonts w:ascii="Arial" w:eastAsia="Times New Roman" w:hAnsi="Arial" w:cs="Arial"/>
          <w:sz w:val="20"/>
          <w:szCs w:val="20"/>
        </w:rPr>
      </w:pPr>
      <w:r w:rsidRPr="00210AF1">
        <w:rPr>
          <w:rFonts w:ascii="Arial" w:eastAsia="Times New Roman" w:hAnsi="Arial" w:cs="Arial"/>
          <w:sz w:val="20"/>
          <w:szCs w:val="20"/>
        </w:rPr>
        <w:t>or</w:t>
      </w:r>
    </w:p>
    <w:p w:rsidR="000048A0" w:rsidRPr="00210AF1" w:rsidRDefault="000048A0" w:rsidP="000048A0">
      <w:pPr>
        <w:spacing w:after="0" w:line="240" w:lineRule="auto"/>
        <w:ind w:left="720"/>
        <w:rPr>
          <w:rFonts w:ascii="Arial" w:eastAsia="Times New Roman" w:hAnsi="Arial" w:cs="Arial"/>
          <w:sz w:val="20"/>
          <w:szCs w:val="20"/>
        </w:rPr>
      </w:pPr>
      <w:r w:rsidRPr="00210AF1">
        <w:rPr>
          <w:rFonts w:ascii="Arial" w:eastAsia="Times New Roman" w:hAnsi="Arial" w:cs="Arial"/>
          <w:sz w:val="20"/>
          <w:szCs w:val="20"/>
        </w:rPr>
        <w:t>2.  Directly related applied college credit courses, such as labs, case work, experiential learning, or similar (calculated by credit hour: 30 credit hours = 1 year).</w:t>
      </w:r>
      <w:r w:rsidRPr="00210AF1">
        <w:rPr>
          <w:rFonts w:ascii="Arial" w:eastAsia="Times New Roman" w:hAnsi="Arial" w:cs="Arial"/>
          <w:sz w:val="20"/>
          <w:szCs w:val="20"/>
        </w:rPr>
        <w:br/>
        <w:t>or</w:t>
      </w:r>
    </w:p>
    <w:p w:rsidR="000048A0" w:rsidRPr="00210AF1" w:rsidRDefault="000048A0" w:rsidP="000048A0">
      <w:pPr>
        <w:pStyle w:val="ListParagraph"/>
        <w:spacing w:after="0" w:line="240" w:lineRule="auto"/>
        <w:rPr>
          <w:rFonts w:ascii="Arial" w:eastAsia="Times New Roman" w:hAnsi="Arial" w:cs="Arial"/>
          <w:sz w:val="20"/>
          <w:szCs w:val="20"/>
        </w:rPr>
      </w:pPr>
      <w:r w:rsidRPr="00210AF1">
        <w:rPr>
          <w:rFonts w:ascii="Arial" w:eastAsia="Times New Roman" w:hAnsi="Arial" w:cs="Arial"/>
          <w:sz w:val="20"/>
          <w:szCs w:val="20"/>
        </w:rPr>
        <w:t>3.  Directly related volunteer work (calculated on a one-for-one basis, in the same way that work experience is calculated.)</w:t>
      </w:r>
    </w:p>
    <w:p w:rsidR="000048A0" w:rsidRPr="00F1345F" w:rsidRDefault="000048A0" w:rsidP="000048A0">
      <w:pPr>
        <w:pStyle w:val="ListParagraph"/>
        <w:spacing w:line="240" w:lineRule="auto"/>
        <w:rPr>
          <w:rFonts w:ascii="Arial" w:hAnsi="Arial" w:cs="Arial"/>
          <w:sz w:val="12"/>
          <w:szCs w:val="12"/>
        </w:rPr>
      </w:pPr>
    </w:p>
    <w:p w:rsidR="000048A0" w:rsidRPr="00F1345F" w:rsidRDefault="000048A0" w:rsidP="000048A0">
      <w:pPr>
        <w:pStyle w:val="ListParagraph"/>
        <w:numPr>
          <w:ilvl w:val="0"/>
          <w:numId w:val="3"/>
        </w:numPr>
        <w:rPr>
          <w:rFonts w:ascii="Arial" w:hAnsi="Arial" w:cs="Arial"/>
          <w:b/>
          <w:sz w:val="20"/>
          <w:szCs w:val="20"/>
        </w:rPr>
      </w:pPr>
      <w:r w:rsidRPr="00F1345F">
        <w:rPr>
          <w:rFonts w:ascii="Arial" w:hAnsi="Arial" w:cs="Arial"/>
          <w:b/>
          <w:sz w:val="20"/>
          <w:szCs w:val="20"/>
        </w:rPr>
        <w:t>Volunteer experience</w:t>
      </w:r>
    </w:p>
    <w:p w:rsidR="000048A0" w:rsidRDefault="000048A0" w:rsidP="000048A0">
      <w:pPr>
        <w:pStyle w:val="ListParagraph"/>
        <w:spacing w:after="0" w:line="240" w:lineRule="auto"/>
        <w:rPr>
          <w:rFonts w:ascii="Arial" w:hAnsi="Arial" w:cs="Arial"/>
          <w:sz w:val="20"/>
          <w:szCs w:val="20"/>
        </w:rPr>
      </w:pPr>
      <w:r w:rsidRPr="00E7249E">
        <w:rPr>
          <w:rFonts w:ascii="Arial" w:hAnsi="Arial" w:cs="Arial"/>
          <w:sz w:val="20"/>
          <w:szCs w:val="20"/>
        </w:rPr>
        <w:t>Directly related uncompensated working experience</w:t>
      </w:r>
      <w:r>
        <w:rPr>
          <w:rFonts w:ascii="Arial" w:hAnsi="Arial" w:cs="Arial"/>
          <w:sz w:val="20"/>
          <w:szCs w:val="20"/>
        </w:rPr>
        <w:t xml:space="preserve">, </w:t>
      </w:r>
      <w:r w:rsidRPr="00E7249E">
        <w:rPr>
          <w:rFonts w:ascii="Arial" w:hAnsi="Arial" w:cs="Arial"/>
          <w:sz w:val="20"/>
          <w:szCs w:val="20"/>
        </w:rPr>
        <w:t>performed while participating in a bona fide, supervised volunteer program</w:t>
      </w:r>
      <w:r>
        <w:rPr>
          <w:rFonts w:ascii="Arial" w:hAnsi="Arial" w:cs="Arial"/>
          <w:sz w:val="20"/>
          <w:szCs w:val="20"/>
        </w:rPr>
        <w:t xml:space="preserve"> conducted by a recognized agency or institution</w:t>
      </w:r>
      <w:r w:rsidRPr="00E7249E">
        <w:rPr>
          <w:rFonts w:ascii="Arial" w:hAnsi="Arial" w:cs="Arial"/>
          <w:sz w:val="20"/>
          <w:szCs w:val="20"/>
        </w:rPr>
        <w:t>.</w:t>
      </w:r>
    </w:p>
    <w:p w:rsidR="000048A0" w:rsidRPr="00E7249E" w:rsidRDefault="000048A0" w:rsidP="000048A0">
      <w:pPr>
        <w:pStyle w:val="ListParagraph"/>
        <w:spacing w:after="0" w:line="240" w:lineRule="auto"/>
        <w:rPr>
          <w:rFonts w:ascii="Arial" w:hAnsi="Arial" w:cs="Arial"/>
          <w:sz w:val="20"/>
          <w:szCs w:val="20"/>
        </w:rPr>
      </w:pPr>
    </w:p>
    <w:p w:rsidR="007803E3" w:rsidRDefault="000048A0" w:rsidP="000048A0">
      <w:pPr>
        <w:spacing w:after="0"/>
        <w:ind w:left="720" w:hanging="720"/>
        <w:rPr>
          <w:rFonts w:ascii="Arial" w:hAnsi="Arial" w:cs="Arial"/>
          <w:b/>
          <w:sz w:val="20"/>
          <w:szCs w:val="20"/>
          <w:u w:val="single"/>
        </w:rPr>
      </w:pPr>
      <w:r>
        <w:rPr>
          <w:rFonts w:ascii="Arial" w:hAnsi="Arial" w:cs="Arial"/>
          <w:b/>
          <w:sz w:val="20"/>
          <w:szCs w:val="20"/>
          <w:u w:val="single"/>
        </w:rPr>
        <w:br w:type="page"/>
      </w:r>
    </w:p>
    <w:p w:rsidR="000048A0" w:rsidRPr="00BF6762" w:rsidRDefault="000048A0" w:rsidP="000048A0">
      <w:pPr>
        <w:spacing w:after="0"/>
        <w:ind w:left="720" w:hanging="720"/>
        <w:rPr>
          <w:rFonts w:ascii="Arial" w:hAnsi="Arial" w:cs="Arial"/>
          <w:b/>
          <w:sz w:val="20"/>
          <w:szCs w:val="20"/>
          <w:u w:val="single"/>
        </w:rPr>
      </w:pPr>
      <w:r w:rsidRPr="00BF6762">
        <w:rPr>
          <w:rFonts w:ascii="Arial" w:hAnsi="Arial" w:cs="Arial"/>
          <w:b/>
          <w:sz w:val="20"/>
          <w:szCs w:val="20"/>
          <w:u w:val="single"/>
        </w:rPr>
        <w:t>CALCULATING DIRECTLY RELATED PART-TIME EXPERIENCE</w:t>
      </w:r>
    </w:p>
    <w:p w:rsidR="000048A0" w:rsidRPr="00E7249E" w:rsidRDefault="000048A0" w:rsidP="000048A0">
      <w:pPr>
        <w:spacing w:after="0"/>
        <w:ind w:left="720" w:right="90" w:hanging="720"/>
        <w:rPr>
          <w:rFonts w:ascii="Arial" w:hAnsi="Arial" w:cs="Arial"/>
          <w:b/>
          <w:sz w:val="8"/>
          <w:szCs w:val="8"/>
          <w:u w:val="single"/>
        </w:rPr>
      </w:pPr>
    </w:p>
    <w:p w:rsidR="000048A0" w:rsidRPr="00E7249E" w:rsidRDefault="000048A0" w:rsidP="000048A0">
      <w:pPr>
        <w:pStyle w:val="NoSpacing"/>
        <w:ind w:left="360"/>
        <w:rPr>
          <w:rFonts w:ascii="Arial" w:hAnsi="Arial" w:cs="Arial"/>
          <w:sz w:val="20"/>
          <w:szCs w:val="20"/>
        </w:rPr>
      </w:pPr>
      <w:r w:rsidRPr="00E7249E">
        <w:rPr>
          <w:rFonts w:ascii="Arial" w:hAnsi="Arial" w:cs="Arial"/>
          <w:sz w:val="20"/>
          <w:szCs w:val="20"/>
        </w:rPr>
        <w:t xml:space="preserve">The credited amount of directly related </w:t>
      </w:r>
      <w:r w:rsidRPr="00E7249E">
        <w:rPr>
          <w:rFonts w:ascii="Arial" w:hAnsi="Arial" w:cs="Arial"/>
          <w:b/>
          <w:sz w:val="20"/>
          <w:szCs w:val="20"/>
        </w:rPr>
        <w:t>part-time, student, and volunteer</w:t>
      </w:r>
      <w:r w:rsidRPr="00E7249E">
        <w:rPr>
          <w:rFonts w:ascii="Arial" w:hAnsi="Arial" w:cs="Arial"/>
          <w:sz w:val="20"/>
          <w:szCs w:val="20"/>
        </w:rPr>
        <w:t xml:space="preserve"> experience is obtained by prorating hours actually worked on a weekly basis against a standard 40-hour week.</w:t>
      </w:r>
    </w:p>
    <w:p w:rsidR="000048A0" w:rsidRPr="00F1345F" w:rsidRDefault="000048A0" w:rsidP="000048A0">
      <w:pPr>
        <w:pStyle w:val="NoSpacing"/>
        <w:ind w:left="720"/>
        <w:rPr>
          <w:rFonts w:ascii="Arial" w:hAnsi="Arial" w:cs="Arial"/>
          <w:sz w:val="4"/>
          <w:szCs w:val="4"/>
        </w:rPr>
      </w:pPr>
    </w:p>
    <w:p w:rsidR="000048A0" w:rsidRPr="00BF6762" w:rsidRDefault="000048A0" w:rsidP="000048A0">
      <w:pPr>
        <w:pStyle w:val="NoSpacing"/>
        <w:pBdr>
          <w:top w:val="single" w:sz="4" w:space="1" w:color="auto"/>
          <w:left w:val="single" w:sz="4" w:space="4" w:color="auto"/>
          <w:bottom w:val="single" w:sz="4" w:space="1" w:color="auto"/>
          <w:right w:val="single" w:sz="4" w:space="0" w:color="auto"/>
        </w:pBdr>
        <w:ind w:left="630"/>
        <w:rPr>
          <w:rFonts w:ascii="Arial" w:hAnsi="Arial" w:cs="Arial"/>
          <w:sz w:val="17"/>
          <w:szCs w:val="17"/>
        </w:rPr>
      </w:pPr>
      <w:r w:rsidRPr="00BF6762">
        <w:rPr>
          <w:rFonts w:ascii="Arial" w:hAnsi="Arial" w:cs="Arial"/>
          <w:sz w:val="17"/>
          <w:szCs w:val="17"/>
        </w:rPr>
        <w:t xml:space="preserve">FOR EXAMPLE: An employee has three (3) years of directly related </w:t>
      </w:r>
      <w:r w:rsidRPr="00BF6762">
        <w:rPr>
          <w:rFonts w:ascii="Arial" w:hAnsi="Arial" w:cs="Arial"/>
          <w:b/>
          <w:sz w:val="17"/>
          <w:szCs w:val="17"/>
        </w:rPr>
        <w:t>part-time</w:t>
      </w:r>
      <w:r w:rsidRPr="00BF6762">
        <w:rPr>
          <w:rFonts w:ascii="Arial" w:hAnsi="Arial" w:cs="Arial"/>
          <w:sz w:val="17"/>
          <w:szCs w:val="17"/>
        </w:rPr>
        <w:t xml:space="preserve"> work experience at 10 hours per week. When calculating years of credited experience, the actual hours per week (10) are divided by the standard hours per week (40) to obtain an appointment percentage (10/40 = 0.25).  The number of stated years of experience (3) is then multiplied by the appointment percentage to obtain the credited amount of service (3 years x 0.25 = 0.75 years). </w:t>
      </w:r>
    </w:p>
    <w:p w:rsidR="000048A0" w:rsidRPr="00BF6762" w:rsidRDefault="000048A0" w:rsidP="000048A0">
      <w:pPr>
        <w:pStyle w:val="NoSpacing"/>
        <w:ind w:left="720"/>
        <w:rPr>
          <w:rFonts w:ascii="Arial" w:hAnsi="Arial" w:cs="Arial"/>
          <w:color w:val="FF0000"/>
          <w:sz w:val="20"/>
          <w:szCs w:val="20"/>
        </w:rPr>
      </w:pPr>
      <w:r w:rsidRPr="00BF6762">
        <w:rPr>
          <w:rFonts w:ascii="Arial" w:hAnsi="Arial" w:cs="Arial"/>
          <w:color w:val="FF0000"/>
          <w:sz w:val="20"/>
          <w:szCs w:val="20"/>
        </w:rPr>
        <w:t xml:space="preserve"> </w:t>
      </w:r>
    </w:p>
    <w:p w:rsidR="000048A0" w:rsidRPr="00E7249E" w:rsidRDefault="000048A0" w:rsidP="000048A0">
      <w:pPr>
        <w:spacing w:line="240" w:lineRule="auto"/>
        <w:ind w:left="360"/>
        <w:rPr>
          <w:rFonts w:ascii="Arial" w:hAnsi="Arial" w:cs="Arial"/>
          <w:sz w:val="20"/>
          <w:szCs w:val="20"/>
        </w:rPr>
      </w:pPr>
      <w:r w:rsidRPr="00E7249E">
        <w:rPr>
          <w:rFonts w:ascii="Arial" w:hAnsi="Arial" w:cs="Arial"/>
          <w:sz w:val="20"/>
          <w:szCs w:val="20"/>
        </w:rPr>
        <w:t>When conducting reference checks related to student, volunteer, and part-time employment, the hiring officer should always verify the number of hours worked per week that the candidate actually worked, in order to calculate the pro-rated amount to be counted towards directly related experience.</w:t>
      </w:r>
    </w:p>
    <w:p w:rsidR="000048A0" w:rsidRDefault="000048A0" w:rsidP="000048A0">
      <w:pPr>
        <w:pStyle w:val="NoSpacing"/>
        <w:ind w:hanging="720"/>
        <w:rPr>
          <w:rFonts w:ascii="Arial" w:hAnsi="Arial" w:cs="Arial"/>
          <w:b/>
          <w:u w:val="single"/>
        </w:rPr>
      </w:pPr>
      <w:r w:rsidRPr="00E7249E">
        <w:rPr>
          <w:rFonts w:ascii="Arial" w:hAnsi="Arial" w:cs="Arial"/>
        </w:rPr>
        <w:tab/>
      </w:r>
    </w:p>
    <w:p w:rsidR="000048A0" w:rsidRDefault="000048A0" w:rsidP="000048A0">
      <w:pPr>
        <w:pStyle w:val="NoSpacing"/>
        <w:rPr>
          <w:rFonts w:ascii="Arial" w:hAnsi="Arial" w:cs="Arial"/>
          <w:b/>
          <w:sz w:val="20"/>
          <w:szCs w:val="20"/>
          <w:u w:val="single"/>
        </w:rPr>
      </w:pPr>
      <w:r w:rsidRPr="00210AF1">
        <w:rPr>
          <w:rFonts w:ascii="Arial" w:hAnsi="Arial" w:cs="Arial"/>
          <w:b/>
          <w:sz w:val="20"/>
          <w:szCs w:val="20"/>
          <w:u w:val="single"/>
        </w:rPr>
        <w:t>EDUCATION STANDARDS DEFINED</w:t>
      </w:r>
    </w:p>
    <w:p w:rsidR="000048A0" w:rsidRPr="00210AF1" w:rsidRDefault="000048A0" w:rsidP="000048A0">
      <w:pPr>
        <w:pStyle w:val="NoSpacing"/>
        <w:rPr>
          <w:rFonts w:ascii="Arial" w:hAnsi="Arial" w:cs="Arial"/>
          <w:b/>
          <w:sz w:val="20"/>
          <w:szCs w:val="20"/>
          <w:u w:val="single"/>
        </w:rPr>
      </w:pPr>
    </w:p>
    <w:p w:rsidR="000048A0" w:rsidRPr="00210AF1" w:rsidRDefault="000048A0" w:rsidP="000048A0">
      <w:pPr>
        <w:pStyle w:val="NoSpacing"/>
        <w:numPr>
          <w:ilvl w:val="0"/>
          <w:numId w:val="6"/>
        </w:numPr>
        <w:rPr>
          <w:rFonts w:ascii="Arial" w:hAnsi="Arial" w:cs="Arial"/>
          <w:sz w:val="20"/>
          <w:szCs w:val="20"/>
        </w:rPr>
      </w:pPr>
      <w:r w:rsidRPr="00210AF1">
        <w:rPr>
          <w:rFonts w:ascii="Arial" w:hAnsi="Arial" w:cs="Arial"/>
          <w:sz w:val="20"/>
          <w:szCs w:val="20"/>
        </w:rPr>
        <w:t xml:space="preserve">For Positions requiring a HS Diploma or GED, the successful candidate must present </w:t>
      </w:r>
    </w:p>
    <w:p w:rsidR="000048A0" w:rsidRPr="00210AF1" w:rsidRDefault="000048A0" w:rsidP="000048A0">
      <w:pPr>
        <w:pStyle w:val="NoSpacing"/>
        <w:numPr>
          <w:ilvl w:val="1"/>
          <w:numId w:val="6"/>
        </w:numPr>
        <w:rPr>
          <w:rFonts w:ascii="Arial" w:hAnsi="Arial" w:cs="Arial"/>
          <w:sz w:val="20"/>
          <w:szCs w:val="20"/>
        </w:rPr>
      </w:pPr>
      <w:r w:rsidRPr="00210AF1">
        <w:rPr>
          <w:rFonts w:ascii="Arial" w:hAnsi="Arial" w:cs="Arial"/>
          <w:sz w:val="20"/>
          <w:szCs w:val="20"/>
        </w:rPr>
        <w:t>HS Diploma or GED (copy)</w:t>
      </w:r>
    </w:p>
    <w:p w:rsidR="000048A0" w:rsidRPr="00210AF1" w:rsidRDefault="000048A0" w:rsidP="000048A0">
      <w:pPr>
        <w:pStyle w:val="NoSpacing"/>
        <w:ind w:left="2160"/>
        <w:rPr>
          <w:rFonts w:ascii="Arial" w:hAnsi="Arial" w:cs="Arial"/>
          <w:b/>
          <w:i/>
          <w:sz w:val="20"/>
          <w:szCs w:val="20"/>
        </w:rPr>
      </w:pPr>
      <w:r w:rsidRPr="00210AF1">
        <w:rPr>
          <w:rFonts w:ascii="Arial" w:hAnsi="Arial" w:cs="Arial"/>
          <w:b/>
          <w:i/>
          <w:sz w:val="20"/>
          <w:szCs w:val="20"/>
        </w:rPr>
        <w:t>or</w:t>
      </w:r>
    </w:p>
    <w:p w:rsidR="000048A0" w:rsidRPr="00210AF1" w:rsidRDefault="000048A0" w:rsidP="000048A0">
      <w:pPr>
        <w:pStyle w:val="NoSpacing"/>
        <w:numPr>
          <w:ilvl w:val="1"/>
          <w:numId w:val="6"/>
        </w:numPr>
        <w:rPr>
          <w:rFonts w:ascii="Arial" w:hAnsi="Arial" w:cs="Arial"/>
          <w:sz w:val="20"/>
          <w:szCs w:val="20"/>
        </w:rPr>
      </w:pPr>
      <w:r w:rsidRPr="00210AF1">
        <w:rPr>
          <w:rFonts w:ascii="Arial" w:hAnsi="Arial" w:cs="Arial"/>
          <w:sz w:val="20"/>
          <w:szCs w:val="20"/>
        </w:rPr>
        <w:t>Unofficial college transcript (copy)</w:t>
      </w:r>
    </w:p>
    <w:p w:rsidR="000048A0" w:rsidRPr="00210AF1" w:rsidRDefault="000048A0" w:rsidP="000048A0">
      <w:pPr>
        <w:pStyle w:val="NoSpacing"/>
        <w:ind w:left="2160"/>
        <w:rPr>
          <w:rFonts w:ascii="Arial" w:hAnsi="Arial" w:cs="Arial"/>
          <w:b/>
          <w:i/>
          <w:sz w:val="20"/>
          <w:szCs w:val="20"/>
        </w:rPr>
      </w:pPr>
      <w:r w:rsidRPr="00210AF1">
        <w:rPr>
          <w:rFonts w:ascii="Arial" w:hAnsi="Arial" w:cs="Arial"/>
          <w:b/>
          <w:i/>
          <w:sz w:val="20"/>
          <w:szCs w:val="20"/>
        </w:rPr>
        <w:t>or</w:t>
      </w:r>
    </w:p>
    <w:p w:rsidR="000048A0" w:rsidRPr="00210AF1" w:rsidRDefault="000048A0" w:rsidP="000048A0">
      <w:pPr>
        <w:pStyle w:val="NoSpacing"/>
        <w:numPr>
          <w:ilvl w:val="1"/>
          <w:numId w:val="6"/>
        </w:numPr>
        <w:rPr>
          <w:rFonts w:ascii="Arial" w:hAnsi="Arial" w:cs="Arial"/>
          <w:sz w:val="20"/>
          <w:szCs w:val="20"/>
        </w:rPr>
      </w:pPr>
      <w:r w:rsidRPr="00210AF1">
        <w:rPr>
          <w:rFonts w:ascii="Arial" w:hAnsi="Arial" w:cs="Arial"/>
          <w:sz w:val="20"/>
          <w:szCs w:val="20"/>
        </w:rPr>
        <w:t>Official college transcript (copy)</w:t>
      </w:r>
    </w:p>
    <w:p w:rsidR="000048A0" w:rsidRPr="00210AF1" w:rsidRDefault="000048A0" w:rsidP="000048A0">
      <w:pPr>
        <w:pStyle w:val="NoSpacing"/>
        <w:rPr>
          <w:rFonts w:ascii="Arial" w:hAnsi="Arial" w:cs="Arial"/>
          <w:color w:val="0070C0"/>
          <w:sz w:val="20"/>
          <w:szCs w:val="20"/>
        </w:rPr>
      </w:pPr>
    </w:p>
    <w:p w:rsidR="000048A0" w:rsidRPr="00210AF1" w:rsidRDefault="000048A0" w:rsidP="000048A0">
      <w:pPr>
        <w:pStyle w:val="NoSpacing"/>
        <w:numPr>
          <w:ilvl w:val="2"/>
          <w:numId w:val="7"/>
        </w:numPr>
        <w:tabs>
          <w:tab w:val="clear" w:pos="2160"/>
          <w:tab w:val="num" w:pos="720"/>
        </w:tabs>
        <w:ind w:hanging="1800"/>
        <w:rPr>
          <w:rFonts w:ascii="Arial" w:hAnsi="Arial" w:cs="Arial"/>
          <w:sz w:val="20"/>
          <w:szCs w:val="20"/>
        </w:rPr>
      </w:pPr>
      <w:r w:rsidRPr="00210AF1">
        <w:rPr>
          <w:rFonts w:ascii="Arial" w:hAnsi="Arial" w:cs="Arial"/>
          <w:sz w:val="20"/>
          <w:szCs w:val="20"/>
        </w:rPr>
        <w:t xml:space="preserve">For Positions </w:t>
      </w:r>
      <w:r w:rsidRPr="00210AF1">
        <w:rPr>
          <w:rFonts w:ascii="Arial" w:hAnsi="Arial" w:cs="Arial"/>
          <w:bCs/>
          <w:sz w:val="20"/>
          <w:szCs w:val="20"/>
        </w:rPr>
        <w:t>not</w:t>
      </w:r>
      <w:r w:rsidRPr="00210AF1">
        <w:rPr>
          <w:rFonts w:ascii="Arial" w:hAnsi="Arial" w:cs="Arial"/>
          <w:sz w:val="20"/>
          <w:szCs w:val="20"/>
        </w:rPr>
        <w:t xml:space="preserve"> requiring a Degree but some college-level credit hours</w:t>
      </w:r>
    </w:p>
    <w:p w:rsidR="000048A0" w:rsidRPr="00210AF1" w:rsidRDefault="000048A0" w:rsidP="000048A0">
      <w:pPr>
        <w:pStyle w:val="NoSpacing"/>
        <w:numPr>
          <w:ilvl w:val="3"/>
          <w:numId w:val="7"/>
        </w:numPr>
        <w:tabs>
          <w:tab w:val="clear" w:pos="2880"/>
          <w:tab w:val="num" w:pos="1080"/>
        </w:tabs>
        <w:ind w:left="1080" w:firstLine="0"/>
        <w:rPr>
          <w:rFonts w:ascii="Arial" w:hAnsi="Arial" w:cs="Arial"/>
          <w:sz w:val="20"/>
          <w:szCs w:val="20"/>
        </w:rPr>
      </w:pPr>
      <w:r w:rsidRPr="00210AF1">
        <w:rPr>
          <w:rFonts w:ascii="Arial" w:hAnsi="Arial" w:cs="Arial"/>
          <w:sz w:val="20"/>
          <w:szCs w:val="20"/>
        </w:rPr>
        <w:t>Official Transcript (or a copy with seal)</w:t>
      </w:r>
    </w:p>
    <w:p w:rsidR="000048A0" w:rsidRPr="00210AF1" w:rsidRDefault="000048A0" w:rsidP="000048A0">
      <w:pPr>
        <w:pStyle w:val="NoSpacing"/>
        <w:rPr>
          <w:rFonts w:ascii="Arial" w:hAnsi="Arial" w:cs="Arial"/>
          <w:sz w:val="20"/>
          <w:szCs w:val="20"/>
        </w:rPr>
      </w:pPr>
    </w:p>
    <w:p w:rsidR="000048A0" w:rsidRPr="00210AF1" w:rsidRDefault="000048A0" w:rsidP="000048A0">
      <w:pPr>
        <w:pStyle w:val="NoSpacing"/>
        <w:numPr>
          <w:ilvl w:val="1"/>
          <w:numId w:val="8"/>
        </w:numPr>
        <w:tabs>
          <w:tab w:val="clear" w:pos="1440"/>
          <w:tab w:val="num" w:pos="360"/>
        </w:tabs>
        <w:ind w:left="360" w:firstLine="0"/>
        <w:rPr>
          <w:rFonts w:ascii="Arial" w:hAnsi="Arial" w:cs="Arial"/>
          <w:sz w:val="20"/>
          <w:szCs w:val="20"/>
        </w:rPr>
      </w:pPr>
      <w:r w:rsidRPr="00210AF1">
        <w:rPr>
          <w:rFonts w:ascii="Arial" w:hAnsi="Arial" w:cs="Arial"/>
          <w:sz w:val="20"/>
          <w:szCs w:val="20"/>
        </w:rPr>
        <w:t>For Positions requiring a Degree</w:t>
      </w:r>
    </w:p>
    <w:p w:rsidR="000048A0" w:rsidRPr="00210AF1" w:rsidRDefault="000048A0" w:rsidP="000048A0">
      <w:pPr>
        <w:pStyle w:val="NoSpacing"/>
        <w:numPr>
          <w:ilvl w:val="3"/>
          <w:numId w:val="8"/>
        </w:numPr>
        <w:tabs>
          <w:tab w:val="clear" w:pos="2880"/>
          <w:tab w:val="num" w:pos="1440"/>
        </w:tabs>
        <w:ind w:hanging="1800"/>
        <w:rPr>
          <w:rFonts w:ascii="Arial" w:hAnsi="Arial" w:cs="Arial"/>
          <w:sz w:val="20"/>
          <w:szCs w:val="20"/>
        </w:rPr>
      </w:pPr>
      <w:r w:rsidRPr="00210AF1">
        <w:rPr>
          <w:rFonts w:ascii="Arial" w:hAnsi="Arial" w:cs="Arial"/>
          <w:sz w:val="20"/>
          <w:szCs w:val="20"/>
        </w:rPr>
        <w:t>Official Transcript (or copy with a seal)</w:t>
      </w:r>
    </w:p>
    <w:p w:rsidR="000048A0" w:rsidRPr="00210AF1" w:rsidRDefault="000048A0" w:rsidP="000048A0">
      <w:pPr>
        <w:pStyle w:val="NoSpacing"/>
        <w:rPr>
          <w:rFonts w:ascii="Arial" w:hAnsi="Arial" w:cs="Arial"/>
          <w:sz w:val="20"/>
          <w:szCs w:val="20"/>
        </w:rPr>
      </w:pPr>
    </w:p>
    <w:p w:rsidR="000048A0" w:rsidRPr="00210AF1" w:rsidRDefault="000048A0" w:rsidP="000048A0">
      <w:pPr>
        <w:pStyle w:val="NoSpacing"/>
        <w:rPr>
          <w:rFonts w:ascii="Arial" w:hAnsi="Arial" w:cs="Arial"/>
          <w:sz w:val="20"/>
          <w:szCs w:val="20"/>
        </w:rPr>
      </w:pPr>
      <w:r w:rsidRPr="00210AF1">
        <w:rPr>
          <w:rFonts w:ascii="Arial" w:hAnsi="Arial" w:cs="Arial"/>
          <w:sz w:val="20"/>
          <w:szCs w:val="20"/>
        </w:rPr>
        <w:t>Successful candidate must be able to present all necessary licensures and certifications required as listed in the position classification</w:t>
      </w:r>
    </w:p>
    <w:p w:rsidR="000048A0" w:rsidRDefault="000048A0" w:rsidP="000048A0">
      <w:pPr>
        <w:pStyle w:val="NoSpacing"/>
        <w:rPr>
          <w:rFonts w:ascii="Arial" w:hAnsi="Arial" w:cs="Arial"/>
          <w:sz w:val="20"/>
          <w:szCs w:val="20"/>
        </w:rPr>
      </w:pPr>
    </w:p>
    <w:p w:rsidR="000048A0" w:rsidRDefault="000048A0" w:rsidP="000048A0">
      <w:pPr>
        <w:pStyle w:val="NoSpacing"/>
        <w:rPr>
          <w:rFonts w:ascii="Arial" w:hAnsi="Arial" w:cs="Arial"/>
          <w:sz w:val="20"/>
          <w:szCs w:val="20"/>
        </w:rPr>
      </w:pPr>
    </w:p>
    <w:p w:rsidR="000048A0" w:rsidRPr="00210AF1" w:rsidRDefault="000048A0" w:rsidP="000048A0">
      <w:pPr>
        <w:pStyle w:val="NoSpacing"/>
        <w:rPr>
          <w:rFonts w:ascii="Arial" w:hAnsi="Arial" w:cs="Arial"/>
          <w:b/>
          <w:sz w:val="20"/>
          <w:szCs w:val="20"/>
          <w:u w:val="single"/>
        </w:rPr>
      </w:pPr>
      <w:r w:rsidRPr="00210AF1">
        <w:rPr>
          <w:rFonts w:ascii="Arial" w:hAnsi="Arial" w:cs="Arial"/>
          <w:b/>
          <w:sz w:val="20"/>
          <w:szCs w:val="20"/>
          <w:u w:val="single"/>
        </w:rPr>
        <w:t>STANDARD VALUE WHEN SUBSTITUTING EDUCATION FOR EXPERIENCE</w:t>
      </w:r>
    </w:p>
    <w:p w:rsidR="000048A0" w:rsidRPr="00210AF1" w:rsidRDefault="000048A0" w:rsidP="000048A0">
      <w:pPr>
        <w:pStyle w:val="NoSpacing"/>
        <w:rPr>
          <w:rFonts w:ascii="Arial" w:hAnsi="Arial" w:cs="Arial"/>
          <w:sz w:val="20"/>
          <w:szCs w:val="20"/>
          <w:u w:val="single"/>
        </w:rPr>
      </w:pPr>
    </w:p>
    <w:p w:rsidR="000048A0" w:rsidRPr="00210AF1" w:rsidRDefault="000048A0" w:rsidP="000048A0">
      <w:pPr>
        <w:pStyle w:val="NoSpacing"/>
        <w:rPr>
          <w:rFonts w:ascii="Arial" w:hAnsi="Arial" w:cs="Arial"/>
          <w:sz w:val="20"/>
          <w:szCs w:val="20"/>
          <w:u w:val="single"/>
        </w:rPr>
      </w:pPr>
      <w:r w:rsidRPr="00210AF1">
        <w:rPr>
          <w:rFonts w:ascii="Arial" w:hAnsi="Arial" w:cs="Arial"/>
          <w:sz w:val="20"/>
          <w:szCs w:val="20"/>
          <w:u w:val="single"/>
        </w:rPr>
        <w:t>High</w:t>
      </w:r>
      <w:r>
        <w:rPr>
          <w:rFonts w:ascii="Arial" w:hAnsi="Arial" w:cs="Arial"/>
          <w:sz w:val="20"/>
          <w:szCs w:val="20"/>
          <w:u w:val="single"/>
        </w:rPr>
        <w:t xml:space="preserve"> </w:t>
      </w:r>
      <w:r w:rsidRPr="00210AF1">
        <w:rPr>
          <w:rFonts w:ascii="Arial" w:hAnsi="Arial" w:cs="Arial"/>
          <w:sz w:val="20"/>
          <w:szCs w:val="20"/>
          <w:u w:val="single"/>
        </w:rPr>
        <w:t>school Diploma</w:t>
      </w:r>
      <w:r w:rsidRPr="00210AF1">
        <w:rPr>
          <w:rFonts w:ascii="Arial" w:hAnsi="Arial" w:cs="Arial"/>
          <w:sz w:val="20"/>
          <w:szCs w:val="20"/>
          <w:u w:val="single"/>
        </w:rPr>
        <w:tab/>
      </w:r>
      <w:r w:rsidRPr="00210AF1">
        <w:rPr>
          <w:rFonts w:ascii="Arial" w:hAnsi="Arial" w:cs="Arial"/>
          <w:sz w:val="20"/>
          <w:szCs w:val="20"/>
          <w:u w:val="single"/>
        </w:rPr>
        <w:tab/>
        <w:t>0</w:t>
      </w:r>
    </w:p>
    <w:p w:rsidR="000048A0" w:rsidRPr="00210AF1" w:rsidRDefault="000048A0" w:rsidP="000048A0">
      <w:pPr>
        <w:pStyle w:val="NoSpacing"/>
        <w:rPr>
          <w:rFonts w:ascii="Arial" w:hAnsi="Arial" w:cs="Arial"/>
          <w:sz w:val="20"/>
          <w:szCs w:val="20"/>
          <w:u w:val="single"/>
        </w:rPr>
      </w:pPr>
      <w:r w:rsidRPr="00210AF1">
        <w:rPr>
          <w:rFonts w:ascii="Arial" w:hAnsi="Arial" w:cs="Arial"/>
          <w:sz w:val="20"/>
          <w:szCs w:val="20"/>
          <w:u w:val="single"/>
        </w:rPr>
        <w:t xml:space="preserve">Associate Degree, </w:t>
      </w:r>
      <w:r w:rsidRPr="00210AF1">
        <w:rPr>
          <w:rFonts w:ascii="Arial" w:hAnsi="Arial" w:cs="Arial"/>
          <w:sz w:val="20"/>
          <w:szCs w:val="20"/>
          <w:u w:val="single"/>
        </w:rPr>
        <w:tab/>
      </w:r>
      <w:r w:rsidRPr="00210AF1">
        <w:rPr>
          <w:rFonts w:ascii="Arial" w:hAnsi="Arial" w:cs="Arial"/>
          <w:sz w:val="20"/>
          <w:szCs w:val="20"/>
          <w:u w:val="single"/>
        </w:rPr>
        <w:tab/>
        <w:t>2</w:t>
      </w:r>
    </w:p>
    <w:p w:rsidR="000048A0" w:rsidRPr="00210AF1" w:rsidRDefault="000048A0" w:rsidP="000048A0">
      <w:pPr>
        <w:pStyle w:val="NoSpacing"/>
        <w:rPr>
          <w:rFonts w:ascii="Arial" w:hAnsi="Arial" w:cs="Arial"/>
          <w:sz w:val="20"/>
          <w:szCs w:val="20"/>
          <w:u w:val="single"/>
        </w:rPr>
      </w:pPr>
      <w:r w:rsidRPr="00210AF1">
        <w:rPr>
          <w:rFonts w:ascii="Arial" w:hAnsi="Arial" w:cs="Arial"/>
          <w:sz w:val="20"/>
          <w:szCs w:val="20"/>
          <w:u w:val="single"/>
        </w:rPr>
        <w:t>Bachelor Degree</w:t>
      </w:r>
      <w:r w:rsidRPr="00210AF1">
        <w:rPr>
          <w:rFonts w:ascii="Arial" w:hAnsi="Arial" w:cs="Arial"/>
          <w:sz w:val="20"/>
          <w:szCs w:val="20"/>
          <w:u w:val="single"/>
        </w:rPr>
        <w:tab/>
      </w:r>
      <w:r w:rsidRPr="00210AF1">
        <w:rPr>
          <w:rFonts w:ascii="Arial" w:hAnsi="Arial" w:cs="Arial"/>
          <w:sz w:val="20"/>
          <w:szCs w:val="20"/>
          <w:u w:val="single"/>
        </w:rPr>
        <w:tab/>
        <w:t>4</w:t>
      </w:r>
    </w:p>
    <w:p w:rsidR="000048A0" w:rsidRPr="00210AF1" w:rsidRDefault="000048A0" w:rsidP="000048A0">
      <w:pPr>
        <w:pStyle w:val="NoSpacing"/>
        <w:rPr>
          <w:rFonts w:ascii="Arial" w:hAnsi="Arial" w:cs="Arial"/>
          <w:sz w:val="20"/>
          <w:szCs w:val="20"/>
          <w:u w:val="single"/>
        </w:rPr>
      </w:pPr>
      <w:r w:rsidRPr="00210AF1">
        <w:rPr>
          <w:rFonts w:ascii="Arial" w:hAnsi="Arial" w:cs="Arial"/>
          <w:sz w:val="20"/>
          <w:szCs w:val="20"/>
          <w:u w:val="single"/>
        </w:rPr>
        <w:t>Masters Degree</w:t>
      </w:r>
      <w:r w:rsidRPr="00210AF1">
        <w:rPr>
          <w:rFonts w:ascii="Arial" w:hAnsi="Arial" w:cs="Arial"/>
          <w:sz w:val="20"/>
          <w:szCs w:val="20"/>
          <w:u w:val="single"/>
        </w:rPr>
        <w:tab/>
      </w:r>
      <w:r w:rsidRPr="00210AF1">
        <w:rPr>
          <w:rFonts w:ascii="Arial" w:hAnsi="Arial" w:cs="Arial"/>
          <w:sz w:val="20"/>
          <w:szCs w:val="20"/>
          <w:u w:val="single"/>
        </w:rPr>
        <w:tab/>
      </w:r>
      <w:r>
        <w:rPr>
          <w:rFonts w:ascii="Arial" w:hAnsi="Arial" w:cs="Arial"/>
          <w:sz w:val="20"/>
          <w:szCs w:val="20"/>
          <w:u w:val="single"/>
        </w:rPr>
        <w:tab/>
      </w:r>
      <w:r w:rsidRPr="00210AF1">
        <w:rPr>
          <w:rFonts w:ascii="Arial" w:hAnsi="Arial" w:cs="Arial"/>
          <w:sz w:val="20"/>
          <w:szCs w:val="20"/>
          <w:u w:val="single"/>
        </w:rPr>
        <w:t>6</w:t>
      </w:r>
    </w:p>
    <w:p w:rsidR="000048A0" w:rsidRPr="00210AF1" w:rsidRDefault="000048A0" w:rsidP="000048A0">
      <w:pPr>
        <w:pStyle w:val="NoSpacing"/>
        <w:rPr>
          <w:rFonts w:ascii="Arial" w:hAnsi="Arial" w:cs="Arial"/>
          <w:sz w:val="20"/>
          <w:szCs w:val="20"/>
          <w:u w:val="single"/>
        </w:rPr>
      </w:pPr>
      <w:r w:rsidRPr="00210AF1">
        <w:rPr>
          <w:rFonts w:ascii="Arial" w:hAnsi="Arial" w:cs="Arial"/>
          <w:sz w:val="20"/>
          <w:szCs w:val="20"/>
          <w:u w:val="single"/>
        </w:rPr>
        <w:t>Doctorate/Terminal Degree</w:t>
      </w:r>
      <w:r w:rsidRPr="00210AF1">
        <w:rPr>
          <w:rFonts w:ascii="Arial" w:hAnsi="Arial" w:cs="Arial"/>
          <w:sz w:val="20"/>
          <w:szCs w:val="20"/>
          <w:u w:val="single"/>
        </w:rPr>
        <w:tab/>
        <w:t>8</w:t>
      </w:r>
    </w:p>
    <w:p w:rsidR="000048A0" w:rsidRDefault="000048A0" w:rsidP="000048A0">
      <w:pPr>
        <w:pStyle w:val="NoSpacing"/>
        <w:rPr>
          <w:rFonts w:ascii="Arial" w:hAnsi="Arial" w:cs="Arial"/>
          <w:b/>
          <w:color w:val="0070C0"/>
          <w:sz w:val="20"/>
          <w:szCs w:val="20"/>
          <w:u w:val="single"/>
        </w:rPr>
      </w:pPr>
    </w:p>
    <w:p w:rsidR="000048A0" w:rsidRDefault="000048A0" w:rsidP="000048A0">
      <w:pPr>
        <w:pStyle w:val="NoSpacing"/>
        <w:rPr>
          <w:rFonts w:ascii="Arial" w:hAnsi="Arial" w:cs="Arial"/>
          <w:b/>
          <w:color w:val="0070C0"/>
          <w:sz w:val="20"/>
          <w:szCs w:val="20"/>
          <w:u w:val="single"/>
        </w:rPr>
      </w:pPr>
    </w:p>
    <w:p w:rsidR="000048A0" w:rsidRDefault="000048A0" w:rsidP="000048A0">
      <w:pPr>
        <w:pStyle w:val="NoSpacing"/>
        <w:rPr>
          <w:rFonts w:ascii="Arial" w:hAnsi="Arial" w:cs="Arial"/>
          <w:b/>
          <w:color w:val="0070C0"/>
          <w:sz w:val="20"/>
          <w:szCs w:val="20"/>
          <w:u w:val="single"/>
        </w:rPr>
      </w:pPr>
    </w:p>
    <w:p w:rsidR="000048A0" w:rsidRPr="00210AF1" w:rsidRDefault="000048A0" w:rsidP="000048A0">
      <w:pPr>
        <w:pStyle w:val="NoSpacing"/>
        <w:rPr>
          <w:rFonts w:ascii="Arial" w:hAnsi="Arial" w:cs="Arial"/>
          <w:b/>
          <w:sz w:val="20"/>
          <w:szCs w:val="20"/>
          <w:u w:val="single"/>
        </w:rPr>
      </w:pPr>
      <w:r w:rsidRPr="00210AF1">
        <w:rPr>
          <w:rFonts w:ascii="Arial" w:hAnsi="Arial" w:cs="Arial"/>
          <w:b/>
          <w:sz w:val="20"/>
          <w:szCs w:val="20"/>
          <w:u w:val="single"/>
        </w:rPr>
        <w:t>SUBSTITUTING EDUCATION FOR EXPERIENCE</w:t>
      </w:r>
    </w:p>
    <w:p w:rsidR="000048A0" w:rsidRPr="00E7249E" w:rsidRDefault="000048A0" w:rsidP="000048A0">
      <w:pPr>
        <w:pStyle w:val="NoSpacing"/>
        <w:ind w:left="720" w:hanging="720"/>
        <w:rPr>
          <w:rFonts w:ascii="Arial" w:hAnsi="Arial" w:cs="Arial"/>
          <w:b/>
          <w:u w:val="single"/>
        </w:rPr>
      </w:pPr>
    </w:p>
    <w:p w:rsidR="000048A0" w:rsidRDefault="000048A0" w:rsidP="000048A0">
      <w:pPr>
        <w:pStyle w:val="NoSpacing"/>
        <w:ind w:firstLine="720"/>
        <w:rPr>
          <w:rFonts w:ascii="Arial" w:hAnsi="Arial" w:cs="Arial"/>
          <w:b/>
          <w:i/>
          <w:u w:val="single"/>
        </w:rPr>
      </w:pPr>
    </w:p>
    <w:p w:rsidR="000048A0" w:rsidRPr="00E7249E" w:rsidRDefault="000048A0" w:rsidP="000048A0">
      <w:pPr>
        <w:pStyle w:val="NoSpacing"/>
        <w:ind w:firstLine="720"/>
        <w:rPr>
          <w:rFonts w:ascii="Arial" w:hAnsi="Arial" w:cs="Arial"/>
          <w:b/>
          <w:i/>
          <w:u w:val="single"/>
        </w:rPr>
      </w:pPr>
      <w:r w:rsidRPr="00E7249E">
        <w:rPr>
          <w:rFonts w:ascii="Arial" w:hAnsi="Arial" w:cs="Arial"/>
          <w:b/>
          <w:i/>
          <w:u w:val="single"/>
        </w:rPr>
        <w:t xml:space="preserve">Example: </w:t>
      </w:r>
    </w:p>
    <w:p w:rsidR="000048A0" w:rsidRPr="00E7249E" w:rsidRDefault="000048A0" w:rsidP="000048A0">
      <w:pPr>
        <w:pStyle w:val="NoSpacing"/>
        <w:ind w:left="720"/>
        <w:rPr>
          <w:rFonts w:ascii="Arial" w:hAnsi="Arial" w:cs="Arial"/>
          <w:sz w:val="20"/>
          <w:szCs w:val="20"/>
        </w:rPr>
      </w:pPr>
      <w:r w:rsidRPr="00E7249E">
        <w:rPr>
          <w:rFonts w:ascii="Arial" w:hAnsi="Arial" w:cs="Arial"/>
          <w:sz w:val="20"/>
          <w:szCs w:val="20"/>
        </w:rPr>
        <w:t>High school diploma or GED; Directly related management expertise in fiscal services, administration, and human resources gained through either 2 years of equivalent-level work experience</w:t>
      </w:r>
      <w:r w:rsidRPr="00E7249E">
        <w:rPr>
          <w:rFonts w:ascii="Arial" w:hAnsi="Arial" w:cs="Arial"/>
          <w:sz w:val="20"/>
          <w:szCs w:val="20"/>
        </w:rPr>
        <w:br/>
      </w:r>
      <w:r w:rsidRPr="00E7249E">
        <w:rPr>
          <w:rFonts w:ascii="Arial" w:hAnsi="Arial" w:cs="Arial"/>
          <w:sz w:val="20"/>
          <w:szCs w:val="20"/>
        </w:rPr>
        <w:br/>
        <w:t>OR</w:t>
      </w:r>
    </w:p>
    <w:p w:rsidR="000048A0" w:rsidRPr="00E7249E" w:rsidRDefault="000048A0" w:rsidP="000048A0">
      <w:pPr>
        <w:pStyle w:val="NoSpacing"/>
        <w:ind w:left="720"/>
        <w:rPr>
          <w:rFonts w:ascii="Arial" w:hAnsi="Arial" w:cs="Arial"/>
          <w:sz w:val="20"/>
          <w:szCs w:val="20"/>
        </w:rPr>
      </w:pPr>
      <w:r w:rsidRPr="00E7249E">
        <w:rPr>
          <w:rFonts w:ascii="Arial" w:hAnsi="Arial" w:cs="Arial"/>
          <w:sz w:val="20"/>
          <w:szCs w:val="20"/>
        </w:rPr>
        <w:br/>
        <w:t xml:space="preserve">Completion of the UNM Management Academy; At least 2 years of additional work experience  (not at the same level) that can be demonstrated to be applicable to the duties listed on the job description. </w:t>
      </w:r>
    </w:p>
    <w:p w:rsidR="000048A0" w:rsidRPr="00E7249E" w:rsidRDefault="000048A0" w:rsidP="000048A0">
      <w:pPr>
        <w:pStyle w:val="NoSpacing"/>
        <w:ind w:left="720"/>
        <w:rPr>
          <w:rFonts w:ascii="Arial" w:hAnsi="Arial" w:cs="Arial"/>
          <w:sz w:val="20"/>
          <w:szCs w:val="20"/>
        </w:rPr>
      </w:pPr>
      <w:r w:rsidRPr="00E7249E">
        <w:rPr>
          <w:rFonts w:ascii="Arial" w:hAnsi="Arial" w:cs="Arial"/>
          <w:b/>
          <w:i/>
          <w:sz w:val="20"/>
          <w:szCs w:val="20"/>
        </w:rPr>
        <w:t>Note:</w:t>
      </w:r>
      <w:r w:rsidRPr="00E7249E">
        <w:rPr>
          <w:rFonts w:ascii="Arial" w:hAnsi="Arial" w:cs="Arial"/>
          <w:sz w:val="20"/>
          <w:szCs w:val="20"/>
        </w:rPr>
        <w:t xml:space="preserve">  The completion of the Management Academy eliminates the need for the directly related experience to be at the equivalent level identified in the position classification.  </w:t>
      </w:r>
    </w:p>
    <w:p w:rsidR="000048A0" w:rsidRPr="00E7249E" w:rsidRDefault="000048A0" w:rsidP="000048A0">
      <w:pPr>
        <w:spacing w:after="0" w:line="240" w:lineRule="auto"/>
        <w:ind w:left="720"/>
        <w:rPr>
          <w:rFonts w:ascii="Arial" w:hAnsi="Arial" w:cs="Arial"/>
          <w:b/>
          <w:i/>
          <w:sz w:val="20"/>
          <w:szCs w:val="20"/>
          <w:u w:val="single"/>
        </w:rPr>
      </w:pPr>
    </w:p>
    <w:p w:rsidR="007803E3" w:rsidRDefault="007803E3" w:rsidP="007803E3">
      <w:pPr>
        <w:pStyle w:val="ListParagraph"/>
        <w:spacing w:after="0" w:line="240" w:lineRule="auto"/>
        <w:rPr>
          <w:rFonts w:ascii="Arial" w:hAnsi="Arial" w:cs="Arial"/>
          <w:b/>
          <w:sz w:val="20"/>
          <w:szCs w:val="20"/>
        </w:rPr>
      </w:pPr>
    </w:p>
    <w:p w:rsidR="000048A0" w:rsidRPr="00E7249E" w:rsidRDefault="000048A0" w:rsidP="000048A0">
      <w:pPr>
        <w:pStyle w:val="ListParagraph"/>
        <w:numPr>
          <w:ilvl w:val="0"/>
          <w:numId w:val="3"/>
        </w:numPr>
        <w:spacing w:after="0" w:line="240" w:lineRule="auto"/>
        <w:rPr>
          <w:rFonts w:ascii="Arial" w:hAnsi="Arial" w:cs="Arial"/>
          <w:b/>
          <w:sz w:val="20"/>
          <w:szCs w:val="20"/>
        </w:rPr>
      </w:pPr>
      <w:r w:rsidRPr="00E7249E">
        <w:rPr>
          <w:rFonts w:ascii="Arial" w:hAnsi="Arial" w:cs="Arial"/>
          <w:b/>
          <w:sz w:val="20"/>
          <w:szCs w:val="20"/>
        </w:rPr>
        <w:t xml:space="preserve">Interchangeable experience and education </w:t>
      </w:r>
    </w:p>
    <w:p w:rsidR="000048A0" w:rsidRPr="00E7249E" w:rsidRDefault="000048A0" w:rsidP="000048A0">
      <w:pPr>
        <w:pStyle w:val="ListParagraph"/>
        <w:numPr>
          <w:ilvl w:val="1"/>
          <w:numId w:val="3"/>
        </w:numPr>
        <w:spacing w:after="0" w:line="240" w:lineRule="auto"/>
        <w:rPr>
          <w:rFonts w:ascii="Arial" w:hAnsi="Arial" w:cs="Arial"/>
          <w:sz w:val="20"/>
          <w:szCs w:val="20"/>
        </w:rPr>
      </w:pPr>
      <w:r w:rsidRPr="00E7249E">
        <w:rPr>
          <w:rFonts w:ascii="Arial" w:hAnsi="Arial" w:cs="Arial"/>
          <w:sz w:val="20"/>
          <w:szCs w:val="20"/>
        </w:rPr>
        <w:t>Certain position descriptions allow directly related experience/education to be interchangeable on a year by year substitution.</w:t>
      </w:r>
    </w:p>
    <w:p w:rsidR="000048A0" w:rsidRPr="00E7249E" w:rsidRDefault="000048A0" w:rsidP="000048A0">
      <w:pPr>
        <w:pStyle w:val="ListParagraph"/>
        <w:spacing w:after="0" w:line="240" w:lineRule="auto"/>
        <w:ind w:left="1440"/>
        <w:rPr>
          <w:rFonts w:ascii="Arial" w:hAnsi="Arial" w:cs="Arial"/>
          <w:b/>
          <w:i/>
          <w:sz w:val="20"/>
          <w:szCs w:val="20"/>
          <w:u w:val="single"/>
        </w:rPr>
      </w:pPr>
    </w:p>
    <w:p w:rsidR="000048A0" w:rsidRPr="00E7249E" w:rsidRDefault="000048A0" w:rsidP="000048A0">
      <w:pPr>
        <w:pStyle w:val="NoSpacing"/>
        <w:ind w:firstLine="720"/>
        <w:rPr>
          <w:rFonts w:ascii="Arial" w:hAnsi="Arial" w:cs="Arial"/>
          <w:b/>
          <w:i/>
          <w:sz w:val="20"/>
          <w:szCs w:val="20"/>
          <w:u w:val="single"/>
        </w:rPr>
      </w:pPr>
      <w:r w:rsidRPr="00E7249E">
        <w:rPr>
          <w:rFonts w:ascii="Arial" w:hAnsi="Arial" w:cs="Arial"/>
          <w:b/>
          <w:i/>
          <w:sz w:val="20"/>
          <w:szCs w:val="20"/>
          <w:u w:val="single"/>
        </w:rPr>
        <w:t xml:space="preserve">Example:   </w:t>
      </w:r>
    </w:p>
    <w:p w:rsidR="000048A0" w:rsidRPr="00E7249E" w:rsidRDefault="000048A0" w:rsidP="000048A0">
      <w:pPr>
        <w:pStyle w:val="NoSpacing"/>
        <w:ind w:left="720"/>
        <w:rPr>
          <w:rFonts w:ascii="Arial" w:eastAsia="Times New Roman" w:hAnsi="Arial" w:cs="Arial"/>
          <w:sz w:val="20"/>
          <w:szCs w:val="20"/>
        </w:rPr>
      </w:pPr>
      <w:r w:rsidRPr="00E7249E">
        <w:rPr>
          <w:rFonts w:ascii="Arial" w:eastAsia="Times New Roman" w:hAnsi="Arial" w:cs="Arial"/>
          <w:sz w:val="20"/>
          <w:szCs w:val="20"/>
        </w:rPr>
        <w:t>Successful completion of at least 60 college-level credit hours; at least 5 years of experience that is directly related to the duties and responsibilities specified. A completed Bachelors degree in a related field from an accredited institution may be substituted for up to 2 years of experience.</w:t>
      </w:r>
    </w:p>
    <w:p w:rsidR="000048A0" w:rsidRPr="00E7249E" w:rsidRDefault="000048A0" w:rsidP="000048A0">
      <w:pPr>
        <w:pStyle w:val="NoSpacing"/>
        <w:ind w:left="720"/>
        <w:rPr>
          <w:rFonts w:ascii="Arial" w:eastAsia="Times New Roman" w:hAnsi="Arial" w:cs="Arial"/>
          <w:sz w:val="20"/>
          <w:szCs w:val="20"/>
        </w:rPr>
      </w:pPr>
    </w:p>
    <w:p w:rsidR="000048A0" w:rsidRPr="00E7249E" w:rsidRDefault="000048A0" w:rsidP="000048A0">
      <w:pPr>
        <w:pStyle w:val="ListParagraph"/>
        <w:numPr>
          <w:ilvl w:val="1"/>
          <w:numId w:val="3"/>
        </w:numPr>
        <w:spacing w:after="0" w:line="240" w:lineRule="auto"/>
        <w:rPr>
          <w:rFonts w:ascii="Arial" w:hAnsi="Arial" w:cs="Arial"/>
          <w:sz w:val="20"/>
          <w:szCs w:val="20"/>
        </w:rPr>
      </w:pPr>
      <w:r w:rsidRPr="00E7249E">
        <w:rPr>
          <w:rFonts w:ascii="Arial" w:hAnsi="Arial" w:cs="Arial"/>
          <w:sz w:val="20"/>
          <w:szCs w:val="20"/>
        </w:rPr>
        <w:t>If specified in the position description, UNM Management Academy may be substituted as specified.</w:t>
      </w:r>
    </w:p>
    <w:p w:rsidR="000048A0" w:rsidRPr="00E7249E" w:rsidRDefault="000048A0" w:rsidP="000048A0">
      <w:pPr>
        <w:pStyle w:val="NoSpacing"/>
        <w:ind w:left="720"/>
        <w:rPr>
          <w:rFonts w:ascii="Arial" w:eastAsia="Times New Roman" w:hAnsi="Arial" w:cs="Arial"/>
          <w:sz w:val="20"/>
          <w:szCs w:val="20"/>
        </w:rPr>
      </w:pPr>
    </w:p>
    <w:p w:rsidR="000048A0" w:rsidRPr="00E7249E" w:rsidRDefault="000048A0" w:rsidP="000048A0">
      <w:pPr>
        <w:pStyle w:val="NoSpacing"/>
        <w:ind w:left="720"/>
        <w:rPr>
          <w:rFonts w:ascii="Arial" w:eastAsia="Times New Roman" w:hAnsi="Arial" w:cs="Arial"/>
          <w:sz w:val="20"/>
          <w:szCs w:val="20"/>
        </w:rPr>
      </w:pPr>
    </w:p>
    <w:p w:rsidR="000048A0" w:rsidRPr="00E7249E" w:rsidRDefault="000048A0" w:rsidP="000048A0">
      <w:pPr>
        <w:pStyle w:val="ListParagraph"/>
        <w:spacing w:after="0" w:line="240" w:lineRule="auto"/>
        <w:rPr>
          <w:rFonts w:ascii="Arial" w:hAnsi="Arial" w:cs="Arial"/>
          <w:sz w:val="20"/>
          <w:szCs w:val="20"/>
        </w:rPr>
      </w:pPr>
      <w:r w:rsidRPr="00E7249E">
        <w:rPr>
          <w:rFonts w:ascii="Arial" w:eastAsia="Times New Roman" w:hAnsi="Arial" w:cs="Arial"/>
          <w:sz w:val="20"/>
          <w:szCs w:val="20"/>
        </w:rPr>
        <w:t>**For more information or if you need further assistance please contact your HR Consultant.</w:t>
      </w:r>
    </w:p>
    <w:p w:rsidR="000048A0" w:rsidRPr="00E7249E" w:rsidRDefault="000048A0" w:rsidP="000048A0">
      <w:pPr>
        <w:pStyle w:val="ListParagraph"/>
        <w:spacing w:after="0" w:line="240" w:lineRule="auto"/>
        <w:ind w:hanging="720"/>
        <w:rPr>
          <w:rFonts w:ascii="Arial" w:hAnsi="Arial" w:cs="Arial"/>
        </w:rPr>
      </w:pPr>
    </w:p>
    <w:p w:rsidR="000048A0" w:rsidRPr="00822615" w:rsidRDefault="000048A0" w:rsidP="000048A0">
      <w:pPr>
        <w:pStyle w:val="ListParagraph"/>
        <w:spacing w:after="0" w:line="240" w:lineRule="auto"/>
        <w:rPr>
          <w:sz w:val="8"/>
          <w:szCs w:val="8"/>
        </w:rPr>
      </w:pPr>
    </w:p>
    <w:p w:rsidR="000048A0" w:rsidRPr="000048A0" w:rsidRDefault="000048A0" w:rsidP="000048A0">
      <w:pPr>
        <w:pStyle w:val="NoSpacing"/>
        <w:ind w:left="720"/>
        <w:rPr>
          <w:rFonts w:eastAsia="Times New Roman" w:cs="Calibri"/>
        </w:rPr>
      </w:pPr>
    </w:p>
    <w:p w:rsidR="00D1184F" w:rsidRPr="00D1184F" w:rsidRDefault="00D1184F" w:rsidP="00D1184F">
      <w:pPr>
        <w:rPr>
          <w:rFonts w:ascii="Arial" w:hAnsi="Arial" w:cs="Arial"/>
          <w:sz w:val="20"/>
          <w:szCs w:val="20"/>
        </w:rPr>
      </w:pPr>
    </w:p>
    <w:p w:rsidR="00D1184F" w:rsidRPr="00D1184F" w:rsidRDefault="00D1184F" w:rsidP="00D1184F">
      <w:pPr>
        <w:rPr>
          <w:rFonts w:ascii="Arial" w:hAnsi="Arial" w:cs="Arial"/>
          <w:sz w:val="20"/>
          <w:szCs w:val="20"/>
        </w:rPr>
      </w:pPr>
    </w:p>
    <w:p w:rsidR="00D1184F" w:rsidRPr="00D1184F" w:rsidRDefault="00D1184F" w:rsidP="00D1184F">
      <w:pPr>
        <w:rPr>
          <w:rFonts w:ascii="Arial" w:hAnsi="Arial" w:cs="Arial"/>
          <w:sz w:val="20"/>
          <w:szCs w:val="20"/>
        </w:rPr>
      </w:pPr>
    </w:p>
    <w:p w:rsidR="00D1184F" w:rsidRPr="00D1184F" w:rsidRDefault="00D1184F" w:rsidP="00D1184F">
      <w:pPr>
        <w:rPr>
          <w:rFonts w:ascii="Arial" w:hAnsi="Arial" w:cs="Arial"/>
          <w:sz w:val="20"/>
          <w:szCs w:val="20"/>
        </w:rPr>
      </w:pPr>
    </w:p>
    <w:p w:rsidR="003868A8" w:rsidRPr="00D1184F" w:rsidRDefault="00D1184F" w:rsidP="00D1184F">
      <w:pPr>
        <w:tabs>
          <w:tab w:val="left" w:pos="8141"/>
        </w:tabs>
        <w:rPr>
          <w:rFonts w:ascii="Arial" w:hAnsi="Arial" w:cs="Arial"/>
          <w:sz w:val="20"/>
          <w:szCs w:val="20"/>
        </w:rPr>
      </w:pPr>
      <w:r>
        <w:rPr>
          <w:rFonts w:ascii="Arial" w:hAnsi="Arial" w:cs="Arial"/>
          <w:sz w:val="20"/>
          <w:szCs w:val="20"/>
        </w:rPr>
        <w:tab/>
      </w:r>
    </w:p>
    <w:sectPr w:rsidR="003868A8" w:rsidRPr="00D1184F" w:rsidSect="0065732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A5" w:rsidRDefault="004867A5" w:rsidP="003868A8">
      <w:pPr>
        <w:spacing w:after="0" w:line="240" w:lineRule="auto"/>
      </w:pPr>
      <w:r>
        <w:separator/>
      </w:r>
    </w:p>
  </w:endnote>
  <w:endnote w:type="continuationSeparator" w:id="0">
    <w:p w:rsidR="004867A5" w:rsidRDefault="004867A5" w:rsidP="0038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AD" w:rsidRPr="003868A8" w:rsidRDefault="00181CAD" w:rsidP="003868A8">
    <w:pPr>
      <w:pStyle w:val="Footer"/>
      <w:jc w:val="right"/>
      <w:rPr>
        <w:rFonts w:ascii="Arial" w:hAnsi="Arial" w:cs="Arial"/>
        <w:color w:val="7F7F7F"/>
        <w:sz w:val="16"/>
        <w:szCs w:val="16"/>
      </w:rPr>
    </w:pPr>
    <w:r w:rsidRPr="003868A8">
      <w:rPr>
        <w:rFonts w:ascii="Arial" w:hAnsi="Arial" w:cs="Arial"/>
        <w:color w:val="7F7F7F"/>
        <w:sz w:val="16"/>
        <w:szCs w:val="16"/>
      </w:rPr>
      <w:t>Revised 03.26.2010</w:t>
    </w:r>
  </w:p>
  <w:p w:rsidR="00181CAD" w:rsidRDefault="0018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A5" w:rsidRDefault="004867A5" w:rsidP="003868A8">
      <w:pPr>
        <w:spacing w:after="0" w:line="240" w:lineRule="auto"/>
      </w:pPr>
      <w:r>
        <w:separator/>
      </w:r>
    </w:p>
  </w:footnote>
  <w:footnote w:type="continuationSeparator" w:id="0">
    <w:p w:rsidR="004867A5" w:rsidRDefault="004867A5" w:rsidP="00386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CAD" w:rsidRDefault="00531E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NM_HR_Logo_PMS_RBGK.jpg" style="width:211.5pt;height:25.5pt;visibility:visible">
          <v:imagedata r:id="rId1" o:title="UNM_HR_Logo_PMS_RBG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224"/>
    <w:multiLevelType w:val="hybridMultilevel"/>
    <w:tmpl w:val="DD96805E"/>
    <w:lvl w:ilvl="0" w:tplc="9B5472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323BE"/>
    <w:multiLevelType w:val="hybridMultilevel"/>
    <w:tmpl w:val="C7F823AE"/>
    <w:lvl w:ilvl="0" w:tplc="1B922F02">
      <w:start w:val="1"/>
      <w:numFmt w:val="bullet"/>
      <w:lvlText w:val=""/>
      <w:lvlJc w:val="left"/>
      <w:pPr>
        <w:tabs>
          <w:tab w:val="num" w:pos="720"/>
        </w:tabs>
        <w:ind w:left="720" w:hanging="360"/>
      </w:pPr>
      <w:rPr>
        <w:rFonts w:ascii="Wingdings" w:hAnsi="Wingdings" w:hint="default"/>
      </w:rPr>
    </w:lvl>
    <w:lvl w:ilvl="1" w:tplc="D71ABF90">
      <w:start w:val="1"/>
      <w:numFmt w:val="bullet"/>
      <w:lvlText w:val=""/>
      <w:lvlJc w:val="left"/>
      <w:pPr>
        <w:tabs>
          <w:tab w:val="num" w:pos="1440"/>
        </w:tabs>
        <w:ind w:left="1440" w:hanging="360"/>
      </w:pPr>
      <w:rPr>
        <w:rFonts w:ascii="Wingdings" w:hAnsi="Wingdings" w:hint="default"/>
      </w:rPr>
    </w:lvl>
    <w:lvl w:ilvl="2" w:tplc="9DC65108" w:tentative="1">
      <w:start w:val="1"/>
      <w:numFmt w:val="bullet"/>
      <w:lvlText w:val=""/>
      <w:lvlJc w:val="left"/>
      <w:pPr>
        <w:tabs>
          <w:tab w:val="num" w:pos="2160"/>
        </w:tabs>
        <w:ind w:left="2160" w:hanging="360"/>
      </w:pPr>
      <w:rPr>
        <w:rFonts w:ascii="Wingdings" w:hAnsi="Wingdings" w:hint="default"/>
      </w:rPr>
    </w:lvl>
    <w:lvl w:ilvl="3" w:tplc="3A0412E6">
      <w:start w:val="978"/>
      <w:numFmt w:val="bullet"/>
      <w:lvlText w:val="–"/>
      <w:lvlJc w:val="left"/>
      <w:pPr>
        <w:tabs>
          <w:tab w:val="num" w:pos="2880"/>
        </w:tabs>
        <w:ind w:left="2880" w:hanging="360"/>
      </w:pPr>
      <w:rPr>
        <w:rFonts w:ascii="Times New Roman" w:hAnsi="Times New Roman" w:hint="default"/>
      </w:rPr>
    </w:lvl>
    <w:lvl w:ilvl="4" w:tplc="8730C408" w:tentative="1">
      <w:start w:val="1"/>
      <w:numFmt w:val="bullet"/>
      <w:lvlText w:val=""/>
      <w:lvlJc w:val="left"/>
      <w:pPr>
        <w:tabs>
          <w:tab w:val="num" w:pos="3600"/>
        </w:tabs>
        <w:ind w:left="3600" w:hanging="360"/>
      </w:pPr>
      <w:rPr>
        <w:rFonts w:ascii="Wingdings" w:hAnsi="Wingdings" w:hint="default"/>
      </w:rPr>
    </w:lvl>
    <w:lvl w:ilvl="5" w:tplc="E1D67E3A" w:tentative="1">
      <w:start w:val="1"/>
      <w:numFmt w:val="bullet"/>
      <w:lvlText w:val=""/>
      <w:lvlJc w:val="left"/>
      <w:pPr>
        <w:tabs>
          <w:tab w:val="num" w:pos="4320"/>
        </w:tabs>
        <w:ind w:left="4320" w:hanging="360"/>
      </w:pPr>
      <w:rPr>
        <w:rFonts w:ascii="Wingdings" w:hAnsi="Wingdings" w:hint="default"/>
      </w:rPr>
    </w:lvl>
    <w:lvl w:ilvl="6" w:tplc="15C6B0C2" w:tentative="1">
      <w:start w:val="1"/>
      <w:numFmt w:val="bullet"/>
      <w:lvlText w:val=""/>
      <w:lvlJc w:val="left"/>
      <w:pPr>
        <w:tabs>
          <w:tab w:val="num" w:pos="5040"/>
        </w:tabs>
        <w:ind w:left="5040" w:hanging="360"/>
      </w:pPr>
      <w:rPr>
        <w:rFonts w:ascii="Wingdings" w:hAnsi="Wingdings" w:hint="default"/>
      </w:rPr>
    </w:lvl>
    <w:lvl w:ilvl="7" w:tplc="97285194" w:tentative="1">
      <w:start w:val="1"/>
      <w:numFmt w:val="bullet"/>
      <w:lvlText w:val=""/>
      <w:lvlJc w:val="left"/>
      <w:pPr>
        <w:tabs>
          <w:tab w:val="num" w:pos="5760"/>
        </w:tabs>
        <w:ind w:left="5760" w:hanging="360"/>
      </w:pPr>
      <w:rPr>
        <w:rFonts w:ascii="Wingdings" w:hAnsi="Wingdings" w:hint="default"/>
      </w:rPr>
    </w:lvl>
    <w:lvl w:ilvl="8" w:tplc="1C0E883A" w:tentative="1">
      <w:start w:val="1"/>
      <w:numFmt w:val="bullet"/>
      <w:lvlText w:val=""/>
      <w:lvlJc w:val="left"/>
      <w:pPr>
        <w:tabs>
          <w:tab w:val="num" w:pos="6480"/>
        </w:tabs>
        <w:ind w:left="6480" w:hanging="360"/>
      </w:pPr>
      <w:rPr>
        <w:rFonts w:ascii="Wingdings" w:hAnsi="Wingdings" w:hint="default"/>
      </w:rPr>
    </w:lvl>
  </w:abstractNum>
  <w:abstractNum w:abstractNumId="2">
    <w:nsid w:val="2DD34556"/>
    <w:multiLevelType w:val="hybridMultilevel"/>
    <w:tmpl w:val="F99C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C0A5C"/>
    <w:multiLevelType w:val="hybridMultilevel"/>
    <w:tmpl w:val="9864B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692E08"/>
    <w:multiLevelType w:val="hybridMultilevel"/>
    <w:tmpl w:val="58FC4F10"/>
    <w:lvl w:ilvl="0" w:tplc="73F864D0">
      <w:start w:val="1"/>
      <w:numFmt w:val="bullet"/>
      <w:lvlText w:val=""/>
      <w:lvlJc w:val="left"/>
      <w:pPr>
        <w:tabs>
          <w:tab w:val="num" w:pos="720"/>
        </w:tabs>
        <w:ind w:left="720" w:hanging="360"/>
      </w:pPr>
      <w:rPr>
        <w:rFonts w:ascii="Wingdings" w:hAnsi="Wingdings" w:hint="default"/>
      </w:rPr>
    </w:lvl>
    <w:lvl w:ilvl="1" w:tplc="122EACFC">
      <w:start w:val="961"/>
      <w:numFmt w:val="bullet"/>
      <w:lvlText w:val="–"/>
      <w:lvlJc w:val="left"/>
      <w:pPr>
        <w:tabs>
          <w:tab w:val="num" w:pos="1440"/>
        </w:tabs>
        <w:ind w:left="1440" w:hanging="360"/>
      </w:pPr>
      <w:rPr>
        <w:rFonts w:ascii="Times New Roman" w:hAnsi="Times New Roman" w:hint="default"/>
      </w:rPr>
    </w:lvl>
    <w:lvl w:ilvl="2" w:tplc="DAB60A24">
      <w:start w:val="1"/>
      <w:numFmt w:val="bullet"/>
      <w:lvlText w:val=""/>
      <w:lvlJc w:val="left"/>
      <w:pPr>
        <w:tabs>
          <w:tab w:val="num" w:pos="2160"/>
        </w:tabs>
        <w:ind w:left="2160" w:hanging="360"/>
      </w:pPr>
      <w:rPr>
        <w:rFonts w:ascii="Wingdings" w:hAnsi="Wingdings" w:hint="default"/>
      </w:rPr>
    </w:lvl>
    <w:lvl w:ilvl="3" w:tplc="85A4616C" w:tentative="1">
      <w:start w:val="1"/>
      <w:numFmt w:val="bullet"/>
      <w:lvlText w:val=""/>
      <w:lvlJc w:val="left"/>
      <w:pPr>
        <w:tabs>
          <w:tab w:val="num" w:pos="2880"/>
        </w:tabs>
        <w:ind w:left="2880" w:hanging="360"/>
      </w:pPr>
      <w:rPr>
        <w:rFonts w:ascii="Wingdings" w:hAnsi="Wingdings" w:hint="default"/>
      </w:rPr>
    </w:lvl>
    <w:lvl w:ilvl="4" w:tplc="E884A798" w:tentative="1">
      <w:start w:val="1"/>
      <w:numFmt w:val="bullet"/>
      <w:lvlText w:val=""/>
      <w:lvlJc w:val="left"/>
      <w:pPr>
        <w:tabs>
          <w:tab w:val="num" w:pos="3600"/>
        </w:tabs>
        <w:ind w:left="3600" w:hanging="360"/>
      </w:pPr>
      <w:rPr>
        <w:rFonts w:ascii="Wingdings" w:hAnsi="Wingdings" w:hint="default"/>
      </w:rPr>
    </w:lvl>
    <w:lvl w:ilvl="5" w:tplc="F912D9E6" w:tentative="1">
      <w:start w:val="1"/>
      <w:numFmt w:val="bullet"/>
      <w:lvlText w:val=""/>
      <w:lvlJc w:val="left"/>
      <w:pPr>
        <w:tabs>
          <w:tab w:val="num" w:pos="4320"/>
        </w:tabs>
        <w:ind w:left="4320" w:hanging="360"/>
      </w:pPr>
      <w:rPr>
        <w:rFonts w:ascii="Wingdings" w:hAnsi="Wingdings" w:hint="default"/>
      </w:rPr>
    </w:lvl>
    <w:lvl w:ilvl="6" w:tplc="C9FECC1C" w:tentative="1">
      <w:start w:val="1"/>
      <w:numFmt w:val="bullet"/>
      <w:lvlText w:val=""/>
      <w:lvlJc w:val="left"/>
      <w:pPr>
        <w:tabs>
          <w:tab w:val="num" w:pos="5040"/>
        </w:tabs>
        <w:ind w:left="5040" w:hanging="360"/>
      </w:pPr>
      <w:rPr>
        <w:rFonts w:ascii="Wingdings" w:hAnsi="Wingdings" w:hint="default"/>
      </w:rPr>
    </w:lvl>
    <w:lvl w:ilvl="7" w:tplc="DCCAE7A6" w:tentative="1">
      <w:start w:val="1"/>
      <w:numFmt w:val="bullet"/>
      <w:lvlText w:val=""/>
      <w:lvlJc w:val="left"/>
      <w:pPr>
        <w:tabs>
          <w:tab w:val="num" w:pos="5760"/>
        </w:tabs>
        <w:ind w:left="5760" w:hanging="360"/>
      </w:pPr>
      <w:rPr>
        <w:rFonts w:ascii="Wingdings" w:hAnsi="Wingdings" w:hint="default"/>
      </w:rPr>
    </w:lvl>
    <w:lvl w:ilvl="8" w:tplc="8D9E7CD6" w:tentative="1">
      <w:start w:val="1"/>
      <w:numFmt w:val="bullet"/>
      <w:lvlText w:val=""/>
      <w:lvlJc w:val="left"/>
      <w:pPr>
        <w:tabs>
          <w:tab w:val="num" w:pos="6480"/>
        </w:tabs>
        <w:ind w:left="6480" w:hanging="360"/>
      </w:pPr>
      <w:rPr>
        <w:rFonts w:ascii="Wingdings" w:hAnsi="Wingdings" w:hint="default"/>
      </w:rPr>
    </w:lvl>
  </w:abstractNum>
  <w:abstractNum w:abstractNumId="5">
    <w:nsid w:val="443E418F"/>
    <w:multiLevelType w:val="hybridMultilevel"/>
    <w:tmpl w:val="69846698"/>
    <w:lvl w:ilvl="0" w:tplc="740C58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775475"/>
    <w:multiLevelType w:val="hybridMultilevel"/>
    <w:tmpl w:val="8284A202"/>
    <w:lvl w:ilvl="0" w:tplc="A42E1CD8">
      <w:start w:val="1"/>
      <w:numFmt w:val="bullet"/>
      <w:lvlText w:val=""/>
      <w:lvlJc w:val="left"/>
      <w:pPr>
        <w:tabs>
          <w:tab w:val="num" w:pos="720"/>
        </w:tabs>
        <w:ind w:left="720" w:hanging="360"/>
      </w:pPr>
      <w:rPr>
        <w:rFonts w:ascii="Wingdings" w:hAnsi="Wingdings" w:hint="default"/>
      </w:rPr>
    </w:lvl>
    <w:lvl w:ilvl="1" w:tplc="C9F44726">
      <w:start w:val="1"/>
      <w:numFmt w:val="bullet"/>
      <w:lvlText w:val=""/>
      <w:lvlJc w:val="left"/>
      <w:pPr>
        <w:tabs>
          <w:tab w:val="num" w:pos="1440"/>
        </w:tabs>
        <w:ind w:left="1440" w:hanging="360"/>
      </w:pPr>
      <w:rPr>
        <w:rFonts w:ascii="Wingdings" w:hAnsi="Wingdings" w:hint="default"/>
      </w:rPr>
    </w:lvl>
    <w:lvl w:ilvl="2" w:tplc="0C6273CC">
      <w:start w:val="1"/>
      <w:numFmt w:val="bullet"/>
      <w:lvlText w:val=""/>
      <w:lvlJc w:val="left"/>
      <w:pPr>
        <w:tabs>
          <w:tab w:val="num" w:pos="2160"/>
        </w:tabs>
        <w:ind w:left="2160" w:hanging="360"/>
      </w:pPr>
      <w:rPr>
        <w:rFonts w:ascii="Wingdings" w:hAnsi="Wingdings" w:hint="default"/>
      </w:rPr>
    </w:lvl>
    <w:lvl w:ilvl="3" w:tplc="C1F67E46">
      <w:start w:val="978"/>
      <w:numFmt w:val="bullet"/>
      <w:lvlText w:val="–"/>
      <w:lvlJc w:val="left"/>
      <w:pPr>
        <w:tabs>
          <w:tab w:val="num" w:pos="2880"/>
        </w:tabs>
        <w:ind w:left="2880" w:hanging="360"/>
      </w:pPr>
      <w:rPr>
        <w:rFonts w:ascii="Times New Roman" w:hAnsi="Times New Roman" w:hint="default"/>
      </w:rPr>
    </w:lvl>
    <w:lvl w:ilvl="4" w:tplc="A37E9094" w:tentative="1">
      <w:start w:val="1"/>
      <w:numFmt w:val="bullet"/>
      <w:lvlText w:val=""/>
      <w:lvlJc w:val="left"/>
      <w:pPr>
        <w:tabs>
          <w:tab w:val="num" w:pos="3600"/>
        </w:tabs>
        <w:ind w:left="3600" w:hanging="360"/>
      </w:pPr>
      <w:rPr>
        <w:rFonts w:ascii="Wingdings" w:hAnsi="Wingdings" w:hint="default"/>
      </w:rPr>
    </w:lvl>
    <w:lvl w:ilvl="5" w:tplc="18AAA90A" w:tentative="1">
      <w:start w:val="1"/>
      <w:numFmt w:val="bullet"/>
      <w:lvlText w:val=""/>
      <w:lvlJc w:val="left"/>
      <w:pPr>
        <w:tabs>
          <w:tab w:val="num" w:pos="4320"/>
        </w:tabs>
        <w:ind w:left="4320" w:hanging="360"/>
      </w:pPr>
      <w:rPr>
        <w:rFonts w:ascii="Wingdings" w:hAnsi="Wingdings" w:hint="default"/>
      </w:rPr>
    </w:lvl>
    <w:lvl w:ilvl="6" w:tplc="95DC87BA" w:tentative="1">
      <w:start w:val="1"/>
      <w:numFmt w:val="bullet"/>
      <w:lvlText w:val=""/>
      <w:lvlJc w:val="left"/>
      <w:pPr>
        <w:tabs>
          <w:tab w:val="num" w:pos="5040"/>
        </w:tabs>
        <w:ind w:left="5040" w:hanging="360"/>
      </w:pPr>
      <w:rPr>
        <w:rFonts w:ascii="Wingdings" w:hAnsi="Wingdings" w:hint="default"/>
      </w:rPr>
    </w:lvl>
    <w:lvl w:ilvl="7" w:tplc="529EEDF4" w:tentative="1">
      <w:start w:val="1"/>
      <w:numFmt w:val="bullet"/>
      <w:lvlText w:val=""/>
      <w:lvlJc w:val="left"/>
      <w:pPr>
        <w:tabs>
          <w:tab w:val="num" w:pos="5760"/>
        </w:tabs>
        <w:ind w:left="5760" w:hanging="360"/>
      </w:pPr>
      <w:rPr>
        <w:rFonts w:ascii="Wingdings" w:hAnsi="Wingdings" w:hint="default"/>
      </w:rPr>
    </w:lvl>
    <w:lvl w:ilvl="8" w:tplc="5C64D5D8" w:tentative="1">
      <w:start w:val="1"/>
      <w:numFmt w:val="bullet"/>
      <w:lvlText w:val=""/>
      <w:lvlJc w:val="left"/>
      <w:pPr>
        <w:tabs>
          <w:tab w:val="num" w:pos="6480"/>
        </w:tabs>
        <w:ind w:left="6480" w:hanging="360"/>
      </w:pPr>
      <w:rPr>
        <w:rFonts w:ascii="Wingdings" w:hAnsi="Wingdings" w:hint="default"/>
      </w:rPr>
    </w:lvl>
  </w:abstractNum>
  <w:abstractNum w:abstractNumId="7">
    <w:nsid w:val="73571A31"/>
    <w:multiLevelType w:val="hybridMultilevel"/>
    <w:tmpl w:val="EE780ADE"/>
    <w:lvl w:ilvl="0" w:tplc="279C0530">
      <w:numFmt w:val="bullet"/>
      <w:pStyle w:val="HRListParagraphTex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enforcement="1" w:cryptProviderType="rsaFull" w:cryptAlgorithmClass="hash" w:cryptAlgorithmType="typeAny" w:cryptAlgorithmSid="4" w:cryptSpinCount="100000" w:hash="hUBt94Xe9QRhD3AsrNBaAEvQPPw=" w:salt="bkH+MHFjP0pFMumlZdHGqw=="/>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8A8"/>
    <w:rsid w:val="000048A0"/>
    <w:rsid w:val="00006499"/>
    <w:rsid w:val="0007059C"/>
    <w:rsid w:val="000E7071"/>
    <w:rsid w:val="00181CAD"/>
    <w:rsid w:val="00284FF2"/>
    <w:rsid w:val="002B7391"/>
    <w:rsid w:val="002E5E05"/>
    <w:rsid w:val="00312609"/>
    <w:rsid w:val="0034055C"/>
    <w:rsid w:val="003868A8"/>
    <w:rsid w:val="004417FD"/>
    <w:rsid w:val="004867A5"/>
    <w:rsid w:val="004A7EE4"/>
    <w:rsid w:val="004E7D74"/>
    <w:rsid w:val="00531E95"/>
    <w:rsid w:val="00565159"/>
    <w:rsid w:val="005B26B3"/>
    <w:rsid w:val="00657325"/>
    <w:rsid w:val="006B6C27"/>
    <w:rsid w:val="00714762"/>
    <w:rsid w:val="0077792C"/>
    <w:rsid w:val="007803E3"/>
    <w:rsid w:val="0078384A"/>
    <w:rsid w:val="00866919"/>
    <w:rsid w:val="0098487C"/>
    <w:rsid w:val="009B29CD"/>
    <w:rsid w:val="00A17795"/>
    <w:rsid w:val="00A87B8F"/>
    <w:rsid w:val="00B42726"/>
    <w:rsid w:val="00BA0F25"/>
    <w:rsid w:val="00BC45D7"/>
    <w:rsid w:val="00C956EC"/>
    <w:rsid w:val="00CC4C2D"/>
    <w:rsid w:val="00D1184F"/>
    <w:rsid w:val="00D86D48"/>
    <w:rsid w:val="00E92505"/>
    <w:rsid w:val="00EF68F9"/>
    <w:rsid w:val="00F6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2D"/>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657325"/>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8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68A8"/>
    <w:rPr>
      <w:rFonts w:ascii="Tahoma" w:hAnsi="Tahoma" w:cs="Tahoma"/>
      <w:sz w:val="16"/>
      <w:szCs w:val="16"/>
    </w:rPr>
  </w:style>
  <w:style w:type="paragraph" w:styleId="Header">
    <w:name w:val="header"/>
    <w:basedOn w:val="Normal"/>
    <w:link w:val="HeaderChar"/>
    <w:uiPriority w:val="99"/>
    <w:semiHidden/>
    <w:unhideWhenUsed/>
    <w:rsid w:val="00386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68A8"/>
  </w:style>
  <w:style w:type="paragraph" w:styleId="Footer">
    <w:name w:val="footer"/>
    <w:basedOn w:val="Normal"/>
    <w:link w:val="FooterChar"/>
    <w:uiPriority w:val="99"/>
    <w:unhideWhenUsed/>
    <w:rsid w:val="0038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A8"/>
  </w:style>
  <w:style w:type="character" w:customStyle="1" w:styleId="Heading3Char">
    <w:name w:val="Heading 3 Char"/>
    <w:link w:val="Heading3"/>
    <w:uiPriority w:val="9"/>
    <w:semiHidden/>
    <w:rsid w:val="00657325"/>
    <w:rPr>
      <w:rFonts w:ascii="Cambria" w:eastAsia="Times New Roman" w:hAnsi="Cambria"/>
      <w:b/>
      <w:bCs/>
      <w:sz w:val="26"/>
      <w:szCs w:val="26"/>
    </w:rPr>
  </w:style>
  <w:style w:type="paragraph" w:customStyle="1" w:styleId="HRTitle">
    <w:name w:val="HR Title"/>
    <w:basedOn w:val="Normal"/>
    <w:link w:val="HRTitleChar"/>
    <w:qFormat/>
    <w:rsid w:val="0077792C"/>
    <w:pPr>
      <w:pBdr>
        <w:top w:val="single" w:sz="4" w:space="1" w:color="auto"/>
        <w:left w:val="single" w:sz="4" w:space="4" w:color="auto"/>
        <w:bottom w:val="single" w:sz="4" w:space="1" w:color="auto"/>
        <w:right w:val="single" w:sz="4" w:space="16" w:color="auto"/>
      </w:pBdr>
      <w:shd w:val="clear" w:color="auto" w:fill="D9D9D9"/>
      <w:spacing w:after="0" w:line="240" w:lineRule="auto"/>
      <w:jc w:val="center"/>
    </w:pPr>
    <w:rPr>
      <w:rFonts w:ascii="Arial" w:hAnsi="Arial" w:cs="Arial"/>
      <w:b/>
      <w:caps/>
      <w:sz w:val="28"/>
      <w:szCs w:val="28"/>
    </w:rPr>
  </w:style>
  <w:style w:type="paragraph" w:customStyle="1" w:styleId="HRH1">
    <w:name w:val="HR H1"/>
    <w:basedOn w:val="Normal"/>
    <w:link w:val="HRH1Char"/>
    <w:qFormat/>
    <w:rsid w:val="0077792C"/>
    <w:pPr>
      <w:spacing w:after="0" w:line="240" w:lineRule="auto"/>
    </w:pPr>
    <w:rPr>
      <w:rFonts w:ascii="Arial" w:hAnsi="Arial" w:cs="Arial"/>
      <w:b/>
      <w:sz w:val="24"/>
      <w:szCs w:val="24"/>
    </w:rPr>
  </w:style>
  <w:style w:type="character" w:customStyle="1" w:styleId="HRTitleChar">
    <w:name w:val="HR Title Char"/>
    <w:link w:val="HRTitle"/>
    <w:rsid w:val="0077792C"/>
    <w:rPr>
      <w:rFonts w:ascii="Arial" w:hAnsi="Arial" w:cs="Arial"/>
      <w:b/>
      <w:caps/>
      <w:sz w:val="28"/>
      <w:szCs w:val="28"/>
      <w:shd w:val="clear" w:color="auto" w:fill="D9D9D9"/>
    </w:rPr>
  </w:style>
  <w:style w:type="paragraph" w:customStyle="1" w:styleId="HRParagraphText">
    <w:name w:val="HR Paragraph Text"/>
    <w:basedOn w:val="Normal"/>
    <w:link w:val="HRParagraphTextChar"/>
    <w:qFormat/>
    <w:rsid w:val="0077792C"/>
    <w:pPr>
      <w:spacing w:after="0" w:line="240" w:lineRule="auto"/>
    </w:pPr>
    <w:rPr>
      <w:rFonts w:ascii="Arial" w:hAnsi="Arial" w:cs="Arial"/>
      <w:sz w:val="20"/>
      <w:szCs w:val="20"/>
    </w:rPr>
  </w:style>
  <w:style w:type="character" w:customStyle="1" w:styleId="HRH1Char">
    <w:name w:val="HR H1 Char"/>
    <w:link w:val="HRH1"/>
    <w:rsid w:val="0077792C"/>
    <w:rPr>
      <w:rFonts w:ascii="Arial" w:hAnsi="Arial" w:cs="Arial"/>
      <w:b/>
      <w:sz w:val="24"/>
      <w:szCs w:val="24"/>
    </w:rPr>
  </w:style>
  <w:style w:type="paragraph" w:customStyle="1" w:styleId="HRH2">
    <w:name w:val="HR H2"/>
    <w:basedOn w:val="Normal"/>
    <w:link w:val="HRH2Char"/>
    <w:qFormat/>
    <w:rsid w:val="0077792C"/>
    <w:pPr>
      <w:spacing w:after="0" w:line="240" w:lineRule="auto"/>
    </w:pPr>
    <w:rPr>
      <w:rFonts w:ascii="Arial" w:hAnsi="Arial" w:cs="Arial"/>
      <w:b/>
      <w:color w:val="595959"/>
      <w:sz w:val="24"/>
      <w:szCs w:val="24"/>
    </w:rPr>
  </w:style>
  <w:style w:type="character" w:customStyle="1" w:styleId="HRParagraphTextChar">
    <w:name w:val="HR Paragraph Text Char"/>
    <w:link w:val="HRParagraphText"/>
    <w:rsid w:val="0077792C"/>
    <w:rPr>
      <w:rFonts w:ascii="Arial" w:hAnsi="Arial" w:cs="Arial"/>
    </w:rPr>
  </w:style>
  <w:style w:type="paragraph" w:customStyle="1" w:styleId="HRH3">
    <w:name w:val="HR H3"/>
    <w:basedOn w:val="Normal"/>
    <w:link w:val="HRH3Char"/>
    <w:qFormat/>
    <w:rsid w:val="0077792C"/>
    <w:pPr>
      <w:spacing w:after="0" w:line="240" w:lineRule="auto"/>
    </w:pPr>
    <w:rPr>
      <w:rFonts w:ascii="Arial" w:hAnsi="Arial" w:cs="Arial"/>
      <w:b/>
      <w:color w:val="595959"/>
      <w:sz w:val="20"/>
      <w:szCs w:val="20"/>
    </w:rPr>
  </w:style>
  <w:style w:type="character" w:customStyle="1" w:styleId="HRH2Char">
    <w:name w:val="HR H2 Char"/>
    <w:link w:val="HRH2"/>
    <w:rsid w:val="0077792C"/>
    <w:rPr>
      <w:rFonts w:ascii="Arial" w:hAnsi="Arial" w:cs="Arial"/>
      <w:b/>
      <w:color w:val="595959"/>
      <w:sz w:val="24"/>
      <w:szCs w:val="24"/>
    </w:rPr>
  </w:style>
  <w:style w:type="paragraph" w:customStyle="1" w:styleId="HRListParagraphText">
    <w:name w:val="HR List Paragraph Text"/>
    <w:basedOn w:val="Normal"/>
    <w:link w:val="HRListParagraphTextChar"/>
    <w:qFormat/>
    <w:rsid w:val="000048A0"/>
    <w:pPr>
      <w:numPr>
        <w:numId w:val="1"/>
      </w:numPr>
      <w:spacing w:after="0" w:line="240" w:lineRule="auto"/>
    </w:pPr>
    <w:rPr>
      <w:rFonts w:ascii="Arial" w:hAnsi="Arial" w:cs="Arial"/>
      <w:color w:val="595959"/>
      <w:sz w:val="20"/>
      <w:szCs w:val="20"/>
    </w:rPr>
  </w:style>
  <w:style w:type="character" w:customStyle="1" w:styleId="HRH3Char">
    <w:name w:val="HR H3 Char"/>
    <w:link w:val="HRH3"/>
    <w:rsid w:val="0077792C"/>
    <w:rPr>
      <w:rFonts w:ascii="Arial" w:hAnsi="Arial" w:cs="Arial"/>
      <w:b/>
      <w:color w:val="595959"/>
    </w:rPr>
  </w:style>
  <w:style w:type="paragraph" w:styleId="NoSpacing">
    <w:name w:val="No Spacing"/>
    <w:uiPriority w:val="1"/>
    <w:qFormat/>
    <w:rsid w:val="000048A0"/>
    <w:rPr>
      <w:sz w:val="22"/>
      <w:szCs w:val="22"/>
    </w:rPr>
  </w:style>
  <w:style w:type="character" w:customStyle="1" w:styleId="HRListParagraphTextChar">
    <w:name w:val="HR List Paragraph Text Char"/>
    <w:link w:val="HRListParagraphText"/>
    <w:rsid w:val="000048A0"/>
    <w:rPr>
      <w:rFonts w:ascii="Arial" w:hAnsi="Arial" w:cs="Arial"/>
      <w:color w:val="595959"/>
    </w:rPr>
  </w:style>
  <w:style w:type="paragraph" w:styleId="ListParagraph">
    <w:name w:val="List Paragraph"/>
    <w:basedOn w:val="Normal"/>
    <w:uiPriority w:val="34"/>
    <w:qFormat/>
    <w:rsid w:val="000048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E2B0-3D0D-4A02-A621-3D33D421B144}">
  <ds:schemaRefs>
    <ds:schemaRef ds:uri="http://schemas.microsoft.com/office/2006/customDocumentInformationPanel"/>
  </ds:schemaRefs>
</ds:datastoreItem>
</file>

<file path=customXml/itemProps2.xml><?xml version="1.0" encoding="utf-8"?>
<ds:datastoreItem xmlns:ds="http://schemas.openxmlformats.org/officeDocument/2006/customXml" ds:itemID="{CDB2FD04-1882-4E5A-8865-A8CBF84B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4932</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Guidelines for Assessing Applicant Experience Including Substitution of Education</vt:lpstr>
    </vt:vector>
  </TitlesOfParts>
  <Company>UNM HR</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Assessing Applicant Experience Including Substitution of Education</dc:title>
  <dc:subject>Applicant Experience</dc:subject>
  <dc:creator>UNM HR</dc:creator>
  <cp:lastModifiedBy>Gabe Rivera</cp:lastModifiedBy>
  <cp:revision>2</cp:revision>
  <dcterms:created xsi:type="dcterms:W3CDTF">2011-05-31T16:07:00Z</dcterms:created>
  <dcterms:modified xsi:type="dcterms:W3CDTF">2011-05-31T16:07:00Z</dcterms:modified>
  <cp:category>Employment</cp:category>
</cp:coreProperties>
</file>