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061F2E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E4B159" wp14:editId="56748D48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413634" w:rsidRDefault="00CC61BB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Student Job Extension epaf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CC61BB" w:rsidRPr="00413634" w:rsidRDefault="00CC61BB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Student Job Extension epaf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505CD700" wp14:editId="14B0FEA8">
            <wp:simplePos x="0" y="0"/>
            <wp:positionH relativeFrom="column">
              <wp:posOffset>-790575</wp:posOffset>
            </wp:positionH>
            <wp:positionV relativeFrom="paragraph">
              <wp:posOffset>-685799</wp:posOffset>
            </wp:positionV>
            <wp:extent cx="2924175" cy="351728"/>
            <wp:effectExtent l="0" t="0" r="0" b="0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1B8" w:rsidRDefault="003C0ED7" w:rsidP="003C0ED7">
      <w:pPr>
        <w:pStyle w:val="ListParagraph"/>
        <w:tabs>
          <w:tab w:val="left" w:pos="180"/>
          <w:tab w:val="left" w:pos="450"/>
          <w:tab w:val="left" w:pos="540"/>
        </w:tabs>
        <w:ind w:left="-180"/>
      </w:pPr>
      <w:r>
        <w:rPr>
          <w:noProof/>
        </w:rPr>
        <w:drawing>
          <wp:inline distT="0" distB="0" distL="0" distR="0" wp14:anchorId="306A82BB" wp14:editId="2C560283">
            <wp:extent cx="5533334" cy="1047619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3334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88" w:rsidRDefault="00FB09D4" w:rsidP="00B821B8">
      <w:pPr>
        <w:pStyle w:val="ListParagraph"/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6CE8AA55" wp14:editId="34DB8287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1952625" cy="508000"/>
            <wp:effectExtent l="0" t="0" r="952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88" w:rsidRDefault="00FD7D88" w:rsidP="00B821B8">
      <w:pPr>
        <w:pStyle w:val="ListParagraph"/>
      </w:pPr>
    </w:p>
    <w:p w:rsidR="00FD7D88" w:rsidRDefault="005A1F2D" w:rsidP="005A1F2D">
      <w:pPr>
        <w:pStyle w:val="ListParagraph"/>
        <w:tabs>
          <w:tab w:val="left" w:pos="3795"/>
        </w:tabs>
      </w:pPr>
      <w:r>
        <w:tab/>
      </w:r>
    </w:p>
    <w:p w:rsidR="006F65F5" w:rsidRDefault="006E439F" w:rsidP="00F87BB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E8C8C3" wp14:editId="526AD880">
                <wp:simplePos x="0" y="0"/>
                <wp:positionH relativeFrom="column">
                  <wp:posOffset>2828925</wp:posOffset>
                </wp:positionH>
                <wp:positionV relativeFrom="paragraph">
                  <wp:posOffset>892175</wp:posOffset>
                </wp:positionV>
                <wp:extent cx="3205480" cy="590550"/>
                <wp:effectExtent l="57150" t="38100" r="71120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8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124CEF" w:rsidRDefault="00CC61BB" w:rsidP="008042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Jobs 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>Effective 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Personnel Date should 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reflect the </w:t>
                            </w:r>
                            <w:r w:rsidR="004677B8">
                              <w:rPr>
                                <w:sz w:val="20"/>
                                <w:szCs w:val="20"/>
                              </w:rPr>
                              <w:t xml:space="preserve">new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start date.</w:t>
                            </w:r>
                            <w:r w:rsidR="006E439F">
                              <w:rPr>
                                <w:sz w:val="20"/>
                                <w:szCs w:val="20"/>
                              </w:rPr>
                              <w:t xml:space="preserve">  Must</w:t>
                            </w:r>
                            <w:r w:rsidR="004677B8">
                              <w:rPr>
                                <w:sz w:val="20"/>
                                <w:szCs w:val="20"/>
                              </w:rPr>
                              <w:t xml:space="preserve"> be after the last paid date </w:t>
                            </w:r>
                            <w:r w:rsidR="006E439F">
                              <w:rPr>
                                <w:sz w:val="20"/>
                                <w:szCs w:val="20"/>
                              </w:rPr>
                              <w:t>listed above.</w:t>
                            </w:r>
                          </w:p>
                          <w:p w:rsidR="00CC61BB" w:rsidRPr="00124CEF" w:rsidRDefault="00CC61BB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22.75pt;margin-top:70.25pt;width:252.4pt;height:4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1BB" w:rsidRPr="00124CEF" w:rsidRDefault="00CC61BB" w:rsidP="008042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Jobs </w:t>
                      </w:r>
                      <w:r w:rsidRPr="00124CEF">
                        <w:rPr>
                          <w:sz w:val="20"/>
                          <w:szCs w:val="20"/>
                        </w:rPr>
                        <w:t>Effective date</w:t>
                      </w:r>
                      <w:r>
                        <w:rPr>
                          <w:sz w:val="20"/>
                          <w:szCs w:val="20"/>
                        </w:rPr>
                        <w:t xml:space="preserve"> and Personnel Date should 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reflect the </w:t>
                      </w:r>
                      <w:r w:rsidR="004677B8">
                        <w:rPr>
                          <w:sz w:val="20"/>
                          <w:szCs w:val="20"/>
                        </w:rPr>
                        <w:t xml:space="preserve">new </w:t>
                      </w:r>
                      <w:r>
                        <w:rPr>
                          <w:sz w:val="20"/>
                          <w:szCs w:val="20"/>
                        </w:rPr>
                        <w:t>start date.</w:t>
                      </w:r>
                      <w:r w:rsidR="006E439F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6E439F">
                        <w:rPr>
                          <w:sz w:val="20"/>
                          <w:szCs w:val="20"/>
                        </w:rPr>
                        <w:t>Must</w:t>
                      </w:r>
                      <w:r w:rsidR="004677B8">
                        <w:rPr>
                          <w:sz w:val="20"/>
                          <w:szCs w:val="20"/>
                        </w:rPr>
                        <w:t xml:space="preserve"> be after the last paid date </w:t>
                      </w:r>
                      <w:r w:rsidR="006E439F">
                        <w:rPr>
                          <w:sz w:val="20"/>
                          <w:szCs w:val="20"/>
                        </w:rPr>
                        <w:t>listed above.</w:t>
                      </w:r>
                      <w:proofErr w:type="gramEnd"/>
                    </w:p>
                    <w:p w:rsidR="00CC61BB" w:rsidRPr="00124CEF" w:rsidRDefault="00CC61BB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77B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759F87" wp14:editId="0575E513">
                <wp:simplePos x="0" y="0"/>
                <wp:positionH relativeFrom="column">
                  <wp:posOffset>3025140</wp:posOffset>
                </wp:positionH>
                <wp:positionV relativeFrom="paragraph">
                  <wp:posOffset>2147570</wp:posOffset>
                </wp:positionV>
                <wp:extent cx="3390900" cy="1013460"/>
                <wp:effectExtent l="57150" t="38100" r="76200" b="914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13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6E439F" w:rsidRDefault="00CC61BB" w:rsidP="004677B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E439F">
                              <w:rPr>
                                <w:sz w:val="20"/>
                                <w:szCs w:val="20"/>
                              </w:rPr>
                              <w:t xml:space="preserve">The Job End Date, and Jobs Effective Date should reflect the </w:t>
                            </w:r>
                            <w:r w:rsidR="004677B8" w:rsidRPr="006E439F">
                              <w:rPr>
                                <w:sz w:val="20"/>
                                <w:szCs w:val="20"/>
                              </w:rPr>
                              <w:t>assignment end date</w:t>
                            </w:r>
                            <w:r w:rsidRPr="006E439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677B8" w:rsidRPr="006E439F">
                              <w:rPr>
                                <w:sz w:val="20"/>
                                <w:szCs w:val="20"/>
                              </w:rPr>
                              <w:t xml:space="preserve"> All work study assignments must have an end date.  For summer, end on last class date of student’s summer class but if the student is enrolled for fall, end on 8/10/12. For fall only, work study ends on 12/14/12.  For fall/spring, end on 5/10/13.  </w:t>
                            </w:r>
                          </w:p>
                          <w:p w:rsidR="004677B8" w:rsidRDefault="00467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238.2pt;margin-top:169.1pt;width:267pt;height:79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1BB" w:rsidRPr="006E439F" w:rsidRDefault="00CC61BB" w:rsidP="004677B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E439F">
                        <w:rPr>
                          <w:sz w:val="20"/>
                          <w:szCs w:val="20"/>
                        </w:rPr>
                        <w:t xml:space="preserve">The Job End </w:t>
                      </w:r>
                      <w:proofErr w:type="gramStart"/>
                      <w:r w:rsidRPr="006E439F">
                        <w:rPr>
                          <w:sz w:val="20"/>
                          <w:szCs w:val="20"/>
                        </w:rPr>
                        <w:t>Date,</w:t>
                      </w:r>
                      <w:proofErr w:type="gramEnd"/>
                      <w:r w:rsidRPr="006E439F">
                        <w:rPr>
                          <w:sz w:val="20"/>
                          <w:szCs w:val="20"/>
                        </w:rPr>
                        <w:t xml:space="preserve"> and Jobs Effective Date should reflect the </w:t>
                      </w:r>
                      <w:r w:rsidR="004677B8" w:rsidRPr="006E439F">
                        <w:rPr>
                          <w:sz w:val="20"/>
                          <w:szCs w:val="20"/>
                        </w:rPr>
                        <w:t>assignment end date</w:t>
                      </w:r>
                      <w:r w:rsidRPr="006E439F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4677B8" w:rsidRPr="006E439F">
                        <w:rPr>
                          <w:sz w:val="20"/>
                          <w:szCs w:val="20"/>
                        </w:rPr>
                        <w:t xml:space="preserve"> All work study assignments must have an end date.  For summer, end on last class date of student’s summer class but if the student is enrolled for fall, end on 8/10/12. For fall only, work study ends on 12/14/12.  For fall/spring, end on 5/10/13.  </w:t>
                      </w:r>
                    </w:p>
                    <w:p w:rsidR="004677B8" w:rsidRDefault="004677B8"/>
                  </w:txbxContent>
                </v:textbox>
              </v:rect>
            </w:pict>
          </mc:Fallback>
        </mc:AlternateContent>
      </w:r>
      <w:r w:rsidR="00CC61B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E1B404" wp14:editId="6BC3B413">
                <wp:simplePos x="0" y="0"/>
                <wp:positionH relativeFrom="column">
                  <wp:posOffset>2714625</wp:posOffset>
                </wp:positionH>
                <wp:positionV relativeFrom="paragraph">
                  <wp:posOffset>2197100</wp:posOffset>
                </wp:positionV>
                <wp:extent cx="314325" cy="314325"/>
                <wp:effectExtent l="38100" t="38100" r="47625" b="104775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2" o:spid="_x0000_s1026" type="#_x0000_t88" style="position:absolute;margin-left:213.75pt;margin-top:173pt;width:24.75pt;height:2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CC61BB">
        <w:rPr>
          <w:noProof/>
        </w:rPr>
        <w:drawing>
          <wp:inline distT="0" distB="0" distL="0" distR="0" wp14:anchorId="4DE026B3" wp14:editId="2B398D27">
            <wp:extent cx="5943600" cy="2846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9D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1AE1F3" wp14:editId="1B5AFB20">
                <wp:simplePos x="0" y="0"/>
                <wp:positionH relativeFrom="column">
                  <wp:posOffset>2600325</wp:posOffset>
                </wp:positionH>
                <wp:positionV relativeFrom="paragraph">
                  <wp:posOffset>986790</wp:posOffset>
                </wp:positionV>
                <wp:extent cx="228600" cy="295275"/>
                <wp:effectExtent l="38100" t="38100" r="19050" b="104775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3" o:spid="_x0000_s1026" type="#_x0000_t88" style="position:absolute;margin-left:204.75pt;margin-top:77.7pt;width:18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" adj="1393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791A39" w:rsidRDefault="00CC61BB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33887F" wp14:editId="28085092">
                <wp:simplePos x="0" y="0"/>
                <wp:positionH relativeFrom="column">
                  <wp:posOffset>-400050</wp:posOffset>
                </wp:positionH>
                <wp:positionV relativeFrom="paragraph">
                  <wp:posOffset>1157605</wp:posOffset>
                </wp:positionV>
                <wp:extent cx="2276475" cy="809625"/>
                <wp:effectExtent l="57150" t="38100" r="85725" b="1047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5938BB" w:rsidRDefault="00CC61BB" w:rsidP="009D71F3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Routing Queue is a Pre-defined standard of approval levels.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 or an FYI, please add as needed.</w:t>
                            </w:r>
                          </w:p>
                          <w:p w:rsidR="00CC61BB" w:rsidRPr="005938BB" w:rsidRDefault="00CC61BB" w:rsidP="00C16C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C61BB" w:rsidRDefault="00CC61BB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31.5pt;margin-top:91.15pt;width:179.25pt;height:6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1BB" w:rsidRPr="005938BB" w:rsidRDefault="00CC61BB" w:rsidP="009D71F3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Routing Queue is a Pre-defined standard of approval levels.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 or an FYI, please add as needed.</w:t>
                      </w:r>
                    </w:p>
                    <w:p w:rsidR="00CC61BB" w:rsidRPr="005938BB" w:rsidRDefault="00CC61BB" w:rsidP="00C16CC3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C61BB" w:rsidRDefault="00CC61BB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71E0D6" wp14:editId="24CB5B78">
                <wp:simplePos x="0" y="0"/>
                <wp:positionH relativeFrom="column">
                  <wp:posOffset>3876675</wp:posOffset>
                </wp:positionH>
                <wp:positionV relativeFrom="paragraph">
                  <wp:posOffset>1157605</wp:posOffset>
                </wp:positionV>
                <wp:extent cx="1905000" cy="8096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5938BB" w:rsidRDefault="00CC61B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CC61BB" w:rsidRDefault="00CC61BB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05.25pt;margin-top:91.15pt;width:150pt;height:6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1BB" w:rsidRPr="005938BB" w:rsidRDefault="00CC61B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CC61BB" w:rsidRDefault="00CC61BB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80C963" wp14:editId="6FBA96AE">
                <wp:simplePos x="0" y="0"/>
                <wp:positionH relativeFrom="column">
                  <wp:posOffset>1933575</wp:posOffset>
                </wp:positionH>
                <wp:positionV relativeFrom="paragraph">
                  <wp:posOffset>1157605</wp:posOffset>
                </wp:positionV>
                <wp:extent cx="1905000" cy="80962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3A3D7C" w:rsidRDefault="00CC61B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User Name is the person/entity associated with a specific approval level.</w:t>
                            </w:r>
                          </w:p>
                          <w:p w:rsidR="00CC61BB" w:rsidRDefault="00CC61B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52.25pt;margin-top:91.15pt;width:150pt;height:6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1BB" w:rsidRPr="003A3D7C" w:rsidRDefault="00CC61B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User Name is the person/entity associated with a specific approval level.</w:t>
                      </w:r>
                    </w:p>
                    <w:p w:rsidR="00CC61BB" w:rsidRDefault="00CC61B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D7492D" wp14:editId="0E1F48A6">
                <wp:simplePos x="0" y="0"/>
                <wp:positionH relativeFrom="column">
                  <wp:posOffset>5372100</wp:posOffset>
                </wp:positionH>
                <wp:positionV relativeFrom="paragraph">
                  <wp:posOffset>438785</wp:posOffset>
                </wp:positionV>
                <wp:extent cx="0" cy="106680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3pt;margin-top:34.55pt;width:0;height:84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32C12C" wp14:editId="7329B004">
                <wp:simplePos x="0" y="0"/>
                <wp:positionH relativeFrom="column">
                  <wp:posOffset>2686050</wp:posOffset>
                </wp:positionH>
                <wp:positionV relativeFrom="paragraph">
                  <wp:posOffset>362585</wp:posOffset>
                </wp:positionV>
                <wp:extent cx="0" cy="114300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28.55pt;width:0;height:90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526D09" wp14:editId="722DB52E">
                <wp:simplePos x="0" y="0"/>
                <wp:positionH relativeFrom="column">
                  <wp:posOffset>1457325</wp:posOffset>
                </wp:positionH>
                <wp:positionV relativeFrom="paragraph">
                  <wp:posOffset>514985</wp:posOffset>
                </wp:positionV>
                <wp:extent cx="0" cy="99060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14.75pt;margin-top:40.55pt;width:0;height:78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C0ED7">
        <w:rPr>
          <w:noProof/>
        </w:rPr>
        <w:drawing>
          <wp:inline distT="0" distB="0" distL="0" distR="0" wp14:anchorId="5E8C876A" wp14:editId="5033E851">
            <wp:extent cx="5927793" cy="1581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B77090" w:rsidRDefault="00CC61BB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D7DAFC" wp14:editId="53F8E5CA">
                <wp:simplePos x="0" y="0"/>
                <wp:positionH relativeFrom="column">
                  <wp:posOffset>3703320</wp:posOffset>
                </wp:positionH>
                <wp:positionV relativeFrom="paragraph">
                  <wp:posOffset>261620</wp:posOffset>
                </wp:positionV>
                <wp:extent cx="2781300" cy="723900"/>
                <wp:effectExtent l="57150" t="38100" r="76200" b="952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1BB" w:rsidRPr="00143DDB" w:rsidRDefault="00CC61BB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comments box to document reasons for requesting a salary change for student.</w:t>
                            </w:r>
                            <w:r w:rsidR="004677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C61BB" w:rsidRDefault="00CC61BB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91.6pt;margin-top:20.6pt;width:219pt;height:5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C61BB" w:rsidRPr="00143DDB" w:rsidRDefault="00CC61BB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Use comments box to document reasons for requesting a salary change for student.</w:t>
                      </w:r>
                      <w:r w:rsidR="004677B8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bookmarkEnd w:id="1"/>
                    <w:p w:rsidR="00CC61BB" w:rsidRDefault="00CC61BB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84D3F5" wp14:editId="3BC41D3E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A2B90C" wp14:editId="16A20649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</w:p>
    <w:p w:rsidR="00B77090" w:rsidRDefault="00CC61BB" w:rsidP="00B77090">
      <w:pPr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201A9B" wp14:editId="65A98938">
                <wp:simplePos x="0" y="0"/>
                <wp:positionH relativeFrom="column">
                  <wp:posOffset>3057525</wp:posOffset>
                </wp:positionH>
                <wp:positionV relativeFrom="paragraph">
                  <wp:posOffset>294640</wp:posOffset>
                </wp:positionV>
                <wp:extent cx="685800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0.75pt;margin-top:23.2pt;width:54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B770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3A" w:rsidRDefault="00392C3A" w:rsidP="00950669">
      <w:pPr>
        <w:spacing w:after="0" w:line="240" w:lineRule="auto"/>
      </w:pPr>
      <w:r>
        <w:separator/>
      </w:r>
    </w:p>
  </w:endnote>
  <w:endnote w:type="continuationSeparator" w:id="0">
    <w:p w:rsidR="00392C3A" w:rsidRDefault="00392C3A" w:rsidP="009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BB" w:rsidRDefault="00CC6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BB" w:rsidRDefault="00CC61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BB" w:rsidRDefault="00CC6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3A" w:rsidRDefault="00392C3A" w:rsidP="00950669">
      <w:pPr>
        <w:spacing w:after="0" w:line="240" w:lineRule="auto"/>
      </w:pPr>
      <w:r>
        <w:separator/>
      </w:r>
    </w:p>
  </w:footnote>
  <w:footnote w:type="continuationSeparator" w:id="0">
    <w:p w:rsidR="00392C3A" w:rsidRDefault="00392C3A" w:rsidP="0095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BB" w:rsidRDefault="00CC6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BB" w:rsidRDefault="00CC61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BB" w:rsidRDefault="00CC6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8118D"/>
    <w:rsid w:val="00081D72"/>
    <w:rsid w:val="00092D7B"/>
    <w:rsid w:val="00095EF6"/>
    <w:rsid w:val="000A5B56"/>
    <w:rsid w:val="000B773B"/>
    <w:rsid w:val="000C2A66"/>
    <w:rsid w:val="000D4717"/>
    <w:rsid w:val="00114719"/>
    <w:rsid w:val="001209D8"/>
    <w:rsid w:val="00124CEF"/>
    <w:rsid w:val="00143DDB"/>
    <w:rsid w:val="00164D58"/>
    <w:rsid w:val="001A29F8"/>
    <w:rsid w:val="001A65BF"/>
    <w:rsid w:val="001B1D70"/>
    <w:rsid w:val="001C7274"/>
    <w:rsid w:val="001D4240"/>
    <w:rsid w:val="001E65AE"/>
    <w:rsid w:val="001E66E0"/>
    <w:rsid w:val="001F37AE"/>
    <w:rsid w:val="00206993"/>
    <w:rsid w:val="00224239"/>
    <w:rsid w:val="00224380"/>
    <w:rsid w:val="002420D0"/>
    <w:rsid w:val="00242A2D"/>
    <w:rsid w:val="00262093"/>
    <w:rsid w:val="002954C2"/>
    <w:rsid w:val="002C37CD"/>
    <w:rsid w:val="002D2C68"/>
    <w:rsid w:val="00312FBD"/>
    <w:rsid w:val="003171FB"/>
    <w:rsid w:val="00334BDD"/>
    <w:rsid w:val="00345D1C"/>
    <w:rsid w:val="00352CCE"/>
    <w:rsid w:val="00361172"/>
    <w:rsid w:val="00370320"/>
    <w:rsid w:val="00373E64"/>
    <w:rsid w:val="00392C3A"/>
    <w:rsid w:val="003A3D7C"/>
    <w:rsid w:val="003A573B"/>
    <w:rsid w:val="003C0ED7"/>
    <w:rsid w:val="003C72E4"/>
    <w:rsid w:val="003E2703"/>
    <w:rsid w:val="003F02F4"/>
    <w:rsid w:val="00413634"/>
    <w:rsid w:val="0042054C"/>
    <w:rsid w:val="0042274C"/>
    <w:rsid w:val="004550E2"/>
    <w:rsid w:val="004677B8"/>
    <w:rsid w:val="00473E1A"/>
    <w:rsid w:val="004A20F7"/>
    <w:rsid w:val="004C6165"/>
    <w:rsid w:val="004F24C6"/>
    <w:rsid w:val="00504B91"/>
    <w:rsid w:val="00524317"/>
    <w:rsid w:val="00547F13"/>
    <w:rsid w:val="005571FF"/>
    <w:rsid w:val="00560F07"/>
    <w:rsid w:val="0056131B"/>
    <w:rsid w:val="0056408F"/>
    <w:rsid w:val="005938BB"/>
    <w:rsid w:val="005A1F2D"/>
    <w:rsid w:val="005A70AE"/>
    <w:rsid w:val="005D0FC0"/>
    <w:rsid w:val="00621886"/>
    <w:rsid w:val="00657453"/>
    <w:rsid w:val="006615E6"/>
    <w:rsid w:val="006715CD"/>
    <w:rsid w:val="006749FF"/>
    <w:rsid w:val="00691B34"/>
    <w:rsid w:val="00693B2A"/>
    <w:rsid w:val="00694347"/>
    <w:rsid w:val="006C083C"/>
    <w:rsid w:val="006E439F"/>
    <w:rsid w:val="006F65F5"/>
    <w:rsid w:val="007241AD"/>
    <w:rsid w:val="007304D0"/>
    <w:rsid w:val="00791A39"/>
    <w:rsid w:val="007B2E8E"/>
    <w:rsid w:val="007C455C"/>
    <w:rsid w:val="0080422D"/>
    <w:rsid w:val="00815038"/>
    <w:rsid w:val="0084691A"/>
    <w:rsid w:val="008536DB"/>
    <w:rsid w:val="00870D9E"/>
    <w:rsid w:val="008C24B1"/>
    <w:rsid w:val="008C71FB"/>
    <w:rsid w:val="008D6123"/>
    <w:rsid w:val="008E147F"/>
    <w:rsid w:val="008E72A1"/>
    <w:rsid w:val="00950669"/>
    <w:rsid w:val="009701E8"/>
    <w:rsid w:val="00991479"/>
    <w:rsid w:val="009C1B83"/>
    <w:rsid w:val="009D71F3"/>
    <w:rsid w:val="00A33A8A"/>
    <w:rsid w:val="00A72C36"/>
    <w:rsid w:val="00A733DF"/>
    <w:rsid w:val="00A86CC2"/>
    <w:rsid w:val="00AB2002"/>
    <w:rsid w:val="00AD27A8"/>
    <w:rsid w:val="00AD281E"/>
    <w:rsid w:val="00AE3991"/>
    <w:rsid w:val="00AE3F6F"/>
    <w:rsid w:val="00B036EE"/>
    <w:rsid w:val="00B259F7"/>
    <w:rsid w:val="00B50FDD"/>
    <w:rsid w:val="00B77090"/>
    <w:rsid w:val="00B821B8"/>
    <w:rsid w:val="00B91421"/>
    <w:rsid w:val="00BB26FD"/>
    <w:rsid w:val="00BD6649"/>
    <w:rsid w:val="00BE6822"/>
    <w:rsid w:val="00C0574B"/>
    <w:rsid w:val="00C10920"/>
    <w:rsid w:val="00C16CC3"/>
    <w:rsid w:val="00C243E4"/>
    <w:rsid w:val="00C41AFC"/>
    <w:rsid w:val="00C43DF6"/>
    <w:rsid w:val="00C51FB7"/>
    <w:rsid w:val="00C55953"/>
    <w:rsid w:val="00C65CF6"/>
    <w:rsid w:val="00C8093E"/>
    <w:rsid w:val="00CA6A95"/>
    <w:rsid w:val="00CC61BB"/>
    <w:rsid w:val="00CC7C5A"/>
    <w:rsid w:val="00CF717C"/>
    <w:rsid w:val="00D21522"/>
    <w:rsid w:val="00D24E0A"/>
    <w:rsid w:val="00D602CB"/>
    <w:rsid w:val="00D865DB"/>
    <w:rsid w:val="00D86CA2"/>
    <w:rsid w:val="00DA45D3"/>
    <w:rsid w:val="00DF6F0E"/>
    <w:rsid w:val="00E0519B"/>
    <w:rsid w:val="00E2339F"/>
    <w:rsid w:val="00E267BC"/>
    <w:rsid w:val="00E435FF"/>
    <w:rsid w:val="00E77CEF"/>
    <w:rsid w:val="00E80A33"/>
    <w:rsid w:val="00E814AF"/>
    <w:rsid w:val="00E92836"/>
    <w:rsid w:val="00E967E3"/>
    <w:rsid w:val="00EB7E89"/>
    <w:rsid w:val="00EC7843"/>
    <w:rsid w:val="00F253A4"/>
    <w:rsid w:val="00F57AA5"/>
    <w:rsid w:val="00F75ABD"/>
    <w:rsid w:val="00F87BB0"/>
    <w:rsid w:val="00F925ED"/>
    <w:rsid w:val="00FB09D4"/>
    <w:rsid w:val="00FB4147"/>
    <w:rsid w:val="00FC3EA6"/>
    <w:rsid w:val="00FD20F4"/>
    <w:rsid w:val="00FD7D88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69"/>
  </w:style>
  <w:style w:type="paragraph" w:styleId="Footer">
    <w:name w:val="footer"/>
    <w:basedOn w:val="Normal"/>
    <w:link w:val="FooterChar"/>
    <w:uiPriority w:val="99"/>
    <w:unhideWhenUsed/>
    <w:rsid w:val="0095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69"/>
  </w:style>
  <w:style w:type="paragraph" w:customStyle="1" w:styleId="Default">
    <w:name w:val="Default"/>
    <w:rsid w:val="00E23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69"/>
  </w:style>
  <w:style w:type="paragraph" w:styleId="Footer">
    <w:name w:val="footer"/>
    <w:basedOn w:val="Normal"/>
    <w:link w:val="FooterChar"/>
    <w:uiPriority w:val="99"/>
    <w:unhideWhenUsed/>
    <w:rsid w:val="00950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69"/>
  </w:style>
  <w:style w:type="paragraph" w:customStyle="1" w:styleId="Default">
    <w:name w:val="Default"/>
    <w:rsid w:val="00E23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Job Extension EPAF Job Aid</vt:lpstr>
    </vt:vector>
  </TitlesOfParts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Job Extension EPAF Job Aid</dc:title>
  <dc:creator/>
  <cp:keywords>EPAF, Job Aid</cp:keywords>
  <cp:lastModifiedBy/>
  <cp:revision>1</cp:revision>
  <dcterms:created xsi:type="dcterms:W3CDTF">2013-04-05T20:57:00Z</dcterms:created>
  <dcterms:modified xsi:type="dcterms:W3CDTF">2013-04-05T20:57:00Z</dcterms:modified>
</cp:coreProperties>
</file>