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D3" w:rsidRPr="0042054C" w:rsidRDefault="003821C6" w:rsidP="00061F2E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3F4CF1" wp14:editId="2477AB5E">
                <wp:simplePos x="0" y="0"/>
                <wp:positionH relativeFrom="column">
                  <wp:posOffset>-114300</wp:posOffset>
                </wp:positionH>
                <wp:positionV relativeFrom="paragraph">
                  <wp:posOffset>-200025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1BB" w:rsidRPr="00413634" w:rsidRDefault="003821C6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unmtemps</w:t>
                            </w:r>
                            <w:r w:rsidR="00CC61BB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Job Extension epaf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F4CF1" id="Rectangle 15" o:spid="_x0000_s1026" style="position:absolute;left:0;text-align:left;margin-left:-9pt;margin-top:-15.7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CC61BB" w:rsidRPr="00413634" w:rsidRDefault="003821C6" w:rsidP="00061F2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unmtemps</w:t>
                      </w:r>
                      <w:r w:rsidR="00CC61BB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Job Extension epaf</w:t>
                      </w:r>
                    </w:p>
                  </w:txbxContent>
                </v:textbox>
              </v:rect>
            </w:pict>
          </mc:Fallback>
        </mc:AlternateContent>
      </w:r>
      <w:r w:rsidR="00061F2E"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1DF60BB1" wp14:editId="032B5747">
            <wp:simplePos x="0" y="0"/>
            <wp:positionH relativeFrom="column">
              <wp:posOffset>-790575</wp:posOffset>
            </wp:positionH>
            <wp:positionV relativeFrom="paragraph">
              <wp:posOffset>-685799</wp:posOffset>
            </wp:positionV>
            <wp:extent cx="2924175" cy="351728"/>
            <wp:effectExtent l="0" t="0" r="0" b="0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5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1B8" w:rsidRDefault="003C29AE" w:rsidP="003C0ED7">
      <w:pPr>
        <w:pStyle w:val="ListParagraph"/>
        <w:tabs>
          <w:tab w:val="left" w:pos="180"/>
          <w:tab w:val="left" w:pos="450"/>
          <w:tab w:val="left" w:pos="540"/>
        </w:tabs>
        <w:ind w:left="-180"/>
      </w:pPr>
      <w:r>
        <w:rPr>
          <w:noProof/>
        </w:rPr>
        <w:drawing>
          <wp:inline distT="0" distB="0" distL="0" distR="0" wp14:anchorId="30BFE755" wp14:editId="4D1A659F">
            <wp:extent cx="3947160" cy="1467087"/>
            <wp:effectExtent l="0" t="0" r="0" b="0"/>
            <wp:docPr id="8" name="Picture 8" descr="C:\Users\lgamboa\AppData\Local\Temp\SNAGHTML1052c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amboa\AppData\Local\Temp\SNAGHTML1052cb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8" cy="147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D88" w:rsidRDefault="00FB09D4" w:rsidP="00B821B8">
      <w:pPr>
        <w:pStyle w:val="ListParagraph"/>
      </w:pPr>
      <w:r>
        <w:rPr>
          <w:noProof/>
        </w:rPr>
        <w:drawing>
          <wp:anchor distT="0" distB="0" distL="114300" distR="114300" simplePos="0" relativeHeight="251795456" behindDoc="0" locked="0" layoutInCell="1" allowOverlap="1" wp14:anchorId="216C871C" wp14:editId="5B88052D">
            <wp:simplePos x="0" y="0"/>
            <wp:positionH relativeFrom="column">
              <wp:posOffset>-22860</wp:posOffset>
            </wp:positionH>
            <wp:positionV relativeFrom="paragraph">
              <wp:posOffset>6351</wp:posOffset>
            </wp:positionV>
            <wp:extent cx="1661160" cy="432172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312" cy="430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D88" w:rsidRPr="003049FF" w:rsidRDefault="005A1F2D" w:rsidP="005A1F2D">
      <w:pPr>
        <w:pStyle w:val="ListParagraph"/>
        <w:tabs>
          <w:tab w:val="left" w:pos="3795"/>
        </w:tabs>
        <w:rPr>
          <w:sz w:val="16"/>
          <w:szCs w:val="16"/>
        </w:rPr>
      </w:pPr>
      <w:r>
        <w:tab/>
      </w:r>
    </w:p>
    <w:p w:rsidR="006F65F5" w:rsidRDefault="00F7008B" w:rsidP="00F87BB0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5387B1D" wp14:editId="32D7CC18">
                <wp:simplePos x="0" y="0"/>
                <wp:positionH relativeFrom="column">
                  <wp:posOffset>2971800</wp:posOffset>
                </wp:positionH>
                <wp:positionV relativeFrom="paragraph">
                  <wp:posOffset>2026920</wp:posOffset>
                </wp:positionV>
                <wp:extent cx="3476625" cy="542925"/>
                <wp:effectExtent l="57150" t="38100" r="85725" b="1047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9" w:rsidRPr="008F2622" w:rsidRDefault="00CC61BB" w:rsidP="004677B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26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Job </w:t>
                            </w:r>
                            <w:r w:rsidR="00D97A79" w:rsidRPr="008F26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Effective </w:t>
                            </w:r>
                            <w:r w:rsidRPr="008F26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</w:t>
                            </w:r>
                            <w:r w:rsidR="000A37D9" w:rsidRPr="008F26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26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0A37D9" w:rsidRPr="008F26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8F26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Job E</w:t>
                            </w:r>
                            <w:r w:rsidR="00D97A79" w:rsidRPr="008F26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nd</w:t>
                            </w:r>
                            <w:r w:rsidRPr="008F26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Date should reflect the </w:t>
                            </w:r>
                            <w:r w:rsidR="008F2622" w:rsidRPr="008F26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date the </w:t>
                            </w:r>
                            <w:r w:rsidR="00E463E8" w:rsidRPr="008F26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new </w:t>
                            </w:r>
                            <w:r w:rsidR="00FC34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4677B8" w:rsidRPr="008F26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assignment </w:t>
                            </w:r>
                            <w:r w:rsidR="008F2622" w:rsidRPr="008F26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 scheduled to end</w:t>
                            </w:r>
                            <w:r w:rsidR="001461F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(all dates should be the same).</w:t>
                            </w:r>
                          </w:p>
                          <w:p w:rsidR="00D97A79" w:rsidRPr="00142885" w:rsidRDefault="00D97A79" w:rsidP="004677B8">
                            <w:p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4677B8" w:rsidRDefault="00467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87B1D" id="Rectangle 21" o:spid="_x0000_s1027" style="position:absolute;margin-left:234pt;margin-top:159.6pt;width:273.75pt;height:42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7A79" w:rsidRPr="008F2622" w:rsidRDefault="00CC61BB" w:rsidP="004677B8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F262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Job </w:t>
                      </w:r>
                      <w:r w:rsidR="00D97A79" w:rsidRPr="008F262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Effective </w:t>
                      </w:r>
                      <w:r w:rsidRPr="008F2622">
                        <w:rPr>
                          <w:color w:val="000000" w:themeColor="text1"/>
                          <w:sz w:val="20"/>
                          <w:szCs w:val="20"/>
                        </w:rPr>
                        <w:t>Date</w:t>
                      </w:r>
                      <w:r w:rsidR="000A37D9" w:rsidRPr="008F262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8F262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and </w:t>
                      </w:r>
                      <w:r w:rsidR="000A37D9" w:rsidRPr="008F262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Pr="008F2622">
                        <w:rPr>
                          <w:color w:val="000000" w:themeColor="text1"/>
                          <w:sz w:val="20"/>
                          <w:szCs w:val="20"/>
                        </w:rPr>
                        <w:t>Job E</w:t>
                      </w:r>
                      <w:r w:rsidR="00D97A79" w:rsidRPr="008F2622">
                        <w:rPr>
                          <w:color w:val="000000" w:themeColor="text1"/>
                          <w:sz w:val="20"/>
                          <w:szCs w:val="20"/>
                        </w:rPr>
                        <w:t>nd</w:t>
                      </w:r>
                      <w:r w:rsidRPr="008F262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Date should reflect the </w:t>
                      </w:r>
                      <w:r w:rsidR="008F2622" w:rsidRPr="008F262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date the </w:t>
                      </w:r>
                      <w:r w:rsidR="00E463E8" w:rsidRPr="008F262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new </w:t>
                      </w:r>
                      <w:r w:rsidR="00FC344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4677B8" w:rsidRPr="008F262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assignment </w:t>
                      </w:r>
                      <w:r w:rsidR="008F2622" w:rsidRPr="008F2622">
                        <w:rPr>
                          <w:color w:val="000000" w:themeColor="text1"/>
                          <w:sz w:val="20"/>
                          <w:szCs w:val="20"/>
                        </w:rPr>
                        <w:t>is scheduled to end</w:t>
                      </w:r>
                      <w:r w:rsidR="001461F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(all dates should be the same).</w:t>
                      </w:r>
                    </w:p>
                    <w:p w:rsidR="00D97A79" w:rsidRPr="00142885" w:rsidRDefault="00D97A79" w:rsidP="004677B8">
                      <w:p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</w:p>
                    <w:p w:rsidR="004677B8" w:rsidRDefault="004677B8"/>
                  </w:txbxContent>
                </v:textbox>
              </v:rect>
            </w:pict>
          </mc:Fallback>
        </mc:AlternateContent>
      </w:r>
      <w:r w:rsidR="001461F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21C05A" wp14:editId="7CDD2C69">
                <wp:simplePos x="0" y="0"/>
                <wp:positionH relativeFrom="column">
                  <wp:posOffset>2838450</wp:posOffset>
                </wp:positionH>
                <wp:positionV relativeFrom="paragraph">
                  <wp:posOffset>951230</wp:posOffset>
                </wp:positionV>
                <wp:extent cx="3771900" cy="847725"/>
                <wp:effectExtent l="57150" t="38100" r="76200" b="1047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1BB" w:rsidRPr="00FF0301" w:rsidRDefault="00CC61BB" w:rsidP="008042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03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Job Effective and Personnel Date should reflect the </w:t>
                            </w:r>
                            <w:r w:rsidR="004677B8" w:rsidRPr="00FF03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new </w:t>
                            </w:r>
                            <w:r w:rsidR="00E463E8" w:rsidRPr="00FF03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effective </w:t>
                            </w:r>
                            <w:r w:rsidRPr="00FF03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date</w:t>
                            </w:r>
                            <w:r w:rsidR="00142885" w:rsidRPr="00FF03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 This </w:t>
                            </w:r>
                            <w:r w:rsidR="0069771A" w:rsidRPr="00FF03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date should be the next </w:t>
                            </w:r>
                            <w:r w:rsidR="008F2622" w:rsidRPr="00FF03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calendar day after</w:t>
                            </w:r>
                            <w:r w:rsidR="00E463E8" w:rsidRPr="00FF03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C30F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current assignment</w:t>
                            </w:r>
                            <w:r w:rsidR="00E463E8" w:rsidRPr="00FF03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end date. </w:t>
                            </w:r>
                            <w:r w:rsidR="000A37D9" w:rsidRPr="00FF03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0B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If this is a retroactive </w:t>
                            </w:r>
                            <w:r w:rsidR="009E57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action the effective date should be </w:t>
                            </w:r>
                            <w:r w:rsidR="00B00B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 w:rsidR="009E57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he day after the last paid date and the personnel date should be </w:t>
                            </w:r>
                            <w:r w:rsidR="00146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the day after the current assignment end date.</w:t>
                            </w:r>
                          </w:p>
                          <w:p w:rsidR="00CC61BB" w:rsidRPr="00124CEF" w:rsidRDefault="00CC61BB" w:rsidP="002420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1C05A" id="Rectangle 56" o:spid="_x0000_s1028" style="position:absolute;margin-left:223.5pt;margin-top:74.9pt;width:297pt;height:6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C61BB" w:rsidRPr="00FF0301" w:rsidRDefault="00CC61BB" w:rsidP="008042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030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The Job Effective and Personnel Date should reflect the </w:t>
                      </w:r>
                      <w:r w:rsidR="004677B8" w:rsidRPr="00FF030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new </w:t>
                      </w:r>
                      <w:r w:rsidR="00E463E8" w:rsidRPr="00FF030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effective </w:t>
                      </w:r>
                      <w:r w:rsidRPr="00FF030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date</w:t>
                      </w:r>
                      <w:r w:rsidR="00142885" w:rsidRPr="00FF030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.  This </w:t>
                      </w:r>
                      <w:r w:rsidR="0069771A" w:rsidRPr="00FF030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date should be the next </w:t>
                      </w:r>
                      <w:r w:rsidR="008F2622" w:rsidRPr="00FF030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calendar day after</w:t>
                      </w:r>
                      <w:r w:rsidR="00E463E8" w:rsidRPr="00FF030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the </w:t>
                      </w:r>
                      <w:r w:rsidR="00C30F5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current assignment</w:t>
                      </w:r>
                      <w:r w:rsidR="00E463E8" w:rsidRPr="00FF030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end date. </w:t>
                      </w:r>
                      <w:r w:rsidR="000A37D9" w:rsidRPr="00FF030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00B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If this is a retroactive </w:t>
                      </w:r>
                      <w:r w:rsidR="009E577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action the effective date should be </w:t>
                      </w:r>
                      <w:r w:rsidR="00B00B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 w:rsidR="009E577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he day after the last paid date and the personnel date should be </w:t>
                      </w:r>
                      <w:r w:rsidR="00146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the day after the current assignment end date.</w:t>
                      </w:r>
                    </w:p>
                    <w:p w:rsidR="00CC61BB" w:rsidRPr="00124CEF" w:rsidRDefault="00CC61BB" w:rsidP="002420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1F5">
        <w:rPr>
          <w:noProof/>
        </w:rPr>
        <mc:AlternateContent>
          <mc:Choice Requires="wps">
            <w:drawing>
              <wp:anchor distT="0" distB="0" distL="114300" distR="114300" simplePos="0" relativeHeight="251737084" behindDoc="0" locked="0" layoutInCell="1" allowOverlap="1" wp14:anchorId="0E8648E6" wp14:editId="50A75C2C">
                <wp:simplePos x="0" y="0"/>
                <wp:positionH relativeFrom="column">
                  <wp:posOffset>2647950</wp:posOffset>
                </wp:positionH>
                <wp:positionV relativeFrom="paragraph">
                  <wp:posOffset>1330325</wp:posOffset>
                </wp:positionV>
                <wp:extent cx="228600" cy="209550"/>
                <wp:effectExtent l="38100" t="38100" r="19050" b="95250"/>
                <wp:wrapNone/>
                <wp:docPr id="23" name="Right Br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0108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3" o:spid="_x0000_s1026" type="#_x0000_t88" style="position:absolute;margin-left:208.5pt;margin-top:104.75pt;width:18pt;height:16.5pt;z-index:2517370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1461F5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F87DBCD" wp14:editId="5A081CD1">
                <wp:simplePos x="0" y="0"/>
                <wp:positionH relativeFrom="column">
                  <wp:posOffset>2628900</wp:posOffset>
                </wp:positionH>
                <wp:positionV relativeFrom="paragraph">
                  <wp:posOffset>2200910</wp:posOffset>
                </wp:positionV>
                <wp:extent cx="314325" cy="180975"/>
                <wp:effectExtent l="38100" t="38100" r="28575" b="104775"/>
                <wp:wrapNone/>
                <wp:docPr id="22" name="Righ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E817B" id="Right Brace 22" o:spid="_x0000_s1026" type="#_x0000_t88" style="position:absolute;margin-left:207pt;margin-top:173.3pt;width:24.75pt;height:14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3C29AE">
        <w:rPr>
          <w:noProof/>
        </w:rPr>
        <w:drawing>
          <wp:inline distT="0" distB="0" distL="0" distR="0" wp14:anchorId="3149133C" wp14:editId="7EBF0EEA">
            <wp:extent cx="5943600" cy="267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FF0301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3F36249" wp14:editId="0B0E7752">
                <wp:simplePos x="0" y="0"/>
                <wp:positionH relativeFrom="column">
                  <wp:posOffset>2051050</wp:posOffset>
                </wp:positionH>
                <wp:positionV relativeFrom="paragraph">
                  <wp:posOffset>1602105</wp:posOffset>
                </wp:positionV>
                <wp:extent cx="2133600" cy="708660"/>
                <wp:effectExtent l="57150" t="38100" r="76200" b="914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08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301" w:rsidRPr="00960A4C" w:rsidRDefault="00CC61BB" w:rsidP="00FF0301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60A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The User Name is the person/entity associated with a specific approval level.</w:t>
                            </w:r>
                            <w:r w:rsidR="00FF0301" w:rsidRPr="00960A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See </w:t>
                            </w:r>
                            <w:hyperlink r:id="rId11" w:history="1">
                              <w:r w:rsidR="00FF0301" w:rsidRPr="00960A4C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Routing Lists Job Aid</w:t>
                              </w:r>
                            </w:hyperlink>
                            <w:r w:rsidR="00FF0301" w:rsidRPr="00960A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to select the correct user.</w:t>
                            </w:r>
                          </w:p>
                          <w:p w:rsidR="00CC61BB" w:rsidRPr="003049FF" w:rsidRDefault="00CC61BB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C61BB" w:rsidRDefault="00CC61BB" w:rsidP="00E05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36249" id="Rectangle 2" o:spid="_x0000_s1029" style="position:absolute;margin-left:161.5pt;margin-top:126.15pt;width:168pt;height:55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F0301" w:rsidRPr="00960A4C" w:rsidRDefault="00CC61BB" w:rsidP="00FF0301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60A4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The User Name is the person/entity associated with a specific approval level.</w:t>
                      </w:r>
                      <w:r w:rsidR="00FF0301" w:rsidRPr="00960A4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See </w:t>
                      </w:r>
                      <w:hyperlink r:id="rId12" w:history="1">
                        <w:r w:rsidR="00FF0301" w:rsidRPr="00960A4C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Routing Lists Job Aid</w:t>
                        </w:r>
                      </w:hyperlink>
                      <w:r w:rsidR="00FF0301" w:rsidRPr="00960A4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to select the correct user.</w:t>
                      </w:r>
                    </w:p>
                    <w:p w:rsidR="00CC61BB" w:rsidRPr="003049FF" w:rsidRDefault="00CC61BB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C61BB" w:rsidRDefault="00CC61BB" w:rsidP="00E05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0FC7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3A31F11" wp14:editId="63EBB108">
                <wp:simplePos x="0" y="0"/>
                <wp:positionH relativeFrom="column">
                  <wp:posOffset>4358640</wp:posOffset>
                </wp:positionH>
                <wp:positionV relativeFrom="paragraph">
                  <wp:posOffset>1591310</wp:posOffset>
                </wp:positionV>
                <wp:extent cx="1905000" cy="716280"/>
                <wp:effectExtent l="57150" t="38100" r="76200" b="1028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16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1BB" w:rsidRPr="00960A4C" w:rsidRDefault="00CC61BB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60A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The Required Action field identifies the appropriate action needed by the user.</w:t>
                            </w:r>
                          </w:p>
                          <w:p w:rsidR="00CC61BB" w:rsidRPr="00960A4C" w:rsidRDefault="00CC61BB" w:rsidP="003A3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31F11" id="Rectangle 4" o:spid="_x0000_s1030" style="position:absolute;margin-left:343.2pt;margin-top:125.3pt;width:150pt;height:56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C61BB" w:rsidRPr="00960A4C" w:rsidRDefault="00CC61BB" w:rsidP="003A3D7C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60A4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The Required Action field identifies the appropriate action needed by the user.</w:t>
                      </w:r>
                    </w:p>
                    <w:p w:rsidR="00CC61BB" w:rsidRPr="00960A4C" w:rsidRDefault="00CC61BB" w:rsidP="003A3D7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0FC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5E8DC4" wp14:editId="5371994E">
                <wp:simplePos x="0" y="0"/>
                <wp:positionH relativeFrom="column">
                  <wp:posOffset>-388620</wp:posOffset>
                </wp:positionH>
                <wp:positionV relativeFrom="paragraph">
                  <wp:posOffset>1591310</wp:posOffset>
                </wp:positionV>
                <wp:extent cx="2276475" cy="716280"/>
                <wp:effectExtent l="57150" t="38100" r="85725" b="10287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716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1BB" w:rsidRPr="003049FF" w:rsidRDefault="00CC61BB" w:rsidP="009D71F3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60A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The Routing Queue is a Pre-defined standard of approval levels.  If you require a second level approver or an FYI, please add as needed</w:t>
                            </w:r>
                            <w:r w:rsidRPr="003049F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C61BB" w:rsidRPr="005938BB" w:rsidRDefault="00CC61BB" w:rsidP="00C16CC3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C61BB" w:rsidRDefault="00CC61BB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E8DC4" id="Rectangle 57" o:spid="_x0000_s1031" style="position:absolute;margin-left:-30.6pt;margin-top:125.3pt;width:179.25pt;height:56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C61BB" w:rsidRPr="003049FF" w:rsidRDefault="00CC61BB" w:rsidP="009D71F3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60A4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The Routing Queue is a Pre-defined standard of approval levels.  If you require a second level approver or an FYI, please add as needed</w:t>
                      </w:r>
                      <w:r w:rsidRPr="003049FF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CC61BB" w:rsidRPr="005938BB" w:rsidRDefault="00CC61BB" w:rsidP="00C16CC3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C61BB" w:rsidRDefault="00CC61BB" w:rsidP="00242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434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59" behindDoc="0" locked="0" layoutInCell="1" allowOverlap="1" wp14:anchorId="48131DFA" wp14:editId="2071D517">
                <wp:simplePos x="0" y="0"/>
                <wp:positionH relativeFrom="column">
                  <wp:posOffset>1402080</wp:posOffset>
                </wp:positionH>
                <wp:positionV relativeFrom="paragraph">
                  <wp:posOffset>1385570</wp:posOffset>
                </wp:positionV>
                <wp:extent cx="0" cy="754380"/>
                <wp:effectExtent l="114300" t="38100" r="76200" b="838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4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DEE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10.4pt;margin-top:109.1pt;width:0;height:59.4pt;flip:y;z-index:251740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03A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09" behindDoc="0" locked="0" layoutInCell="1" allowOverlap="1" wp14:anchorId="5DCB4451" wp14:editId="5A08C1BF">
                <wp:simplePos x="0" y="0"/>
                <wp:positionH relativeFrom="column">
                  <wp:posOffset>5334000</wp:posOffset>
                </wp:positionH>
                <wp:positionV relativeFrom="paragraph">
                  <wp:posOffset>1379855</wp:posOffset>
                </wp:positionV>
                <wp:extent cx="0" cy="800100"/>
                <wp:effectExtent l="1143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B971F" id="Straight Arrow Connector 6" o:spid="_x0000_s1026" type="#_x0000_t32" style="position:absolute;margin-left:420pt;margin-top:108.65pt;width:0;height:63pt;flip:y;z-index:2517381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03A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4" behindDoc="0" locked="0" layoutInCell="1" allowOverlap="1" wp14:anchorId="1CFDB2ED" wp14:editId="4BC5EF36">
                <wp:simplePos x="0" y="0"/>
                <wp:positionH relativeFrom="column">
                  <wp:posOffset>2800350</wp:posOffset>
                </wp:positionH>
                <wp:positionV relativeFrom="paragraph">
                  <wp:posOffset>1379855</wp:posOffset>
                </wp:positionV>
                <wp:extent cx="0" cy="876300"/>
                <wp:effectExtent l="114300" t="3810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3DFD7" id="Straight Arrow Connector 9" o:spid="_x0000_s1026" type="#_x0000_t32" style="position:absolute;margin-left:220.5pt;margin-top:108.65pt;width:0;height:69pt;flip:y;z-index:2517391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15012">
        <w:rPr>
          <w:noProof/>
        </w:rPr>
        <w:drawing>
          <wp:inline distT="0" distB="0" distL="0" distR="0" wp14:anchorId="75FD0852" wp14:editId="0735373D">
            <wp:extent cx="5943600" cy="15697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9FF" w:rsidRDefault="003049FF" w:rsidP="00791A39"/>
    <w:p w:rsidR="00B77090" w:rsidRDefault="00B77090" w:rsidP="00791A39"/>
    <w:p w:rsidR="00B77090" w:rsidRDefault="0084340E" w:rsidP="00B77090">
      <w:pPr>
        <w:rPr>
          <w:noProof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5F291A0" wp14:editId="15C9761A">
                <wp:simplePos x="0" y="0"/>
                <wp:positionH relativeFrom="column">
                  <wp:posOffset>1493520</wp:posOffset>
                </wp:positionH>
                <wp:positionV relativeFrom="paragraph">
                  <wp:posOffset>586740</wp:posOffset>
                </wp:positionV>
                <wp:extent cx="394335" cy="0"/>
                <wp:effectExtent l="57150" t="76200" r="0" b="1524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33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14537" id="Straight Arrow Connector 13" o:spid="_x0000_s1026" type="#_x0000_t32" style="position:absolute;margin-left:117.6pt;margin-top:46.2pt;width:31.05pt;height:0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56AC68" wp14:editId="2F20B825">
                <wp:simplePos x="0" y="0"/>
                <wp:positionH relativeFrom="column">
                  <wp:posOffset>1882140</wp:posOffset>
                </wp:positionH>
                <wp:positionV relativeFrom="paragraph">
                  <wp:posOffset>205740</wp:posOffset>
                </wp:positionV>
                <wp:extent cx="4640580" cy="822960"/>
                <wp:effectExtent l="57150" t="38100" r="83820" b="914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822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1BB" w:rsidRPr="00960A4C" w:rsidRDefault="00E9413D" w:rsidP="001428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60A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D70663" w:rsidRPr="00960A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ssignments through UNMTemps </w:t>
                            </w:r>
                            <w:r w:rsidRPr="00960A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should </w:t>
                            </w:r>
                            <w:r w:rsidR="00D70663" w:rsidRPr="00960A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not exceed six (6) months</w:t>
                            </w:r>
                            <w:r w:rsidRPr="00960A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unless preapproved by the UNMTemps Manager</w:t>
                            </w:r>
                            <w:r w:rsidR="003C29AE" w:rsidRPr="00960A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D70663" w:rsidRPr="00960A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If requesting an extension past six (6) months from the original hire date, you must document </w:t>
                            </w:r>
                            <w:r w:rsidR="003552CE" w:rsidRPr="00960A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 justification for an extension in</w:t>
                            </w:r>
                            <w:r w:rsidRPr="00960A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the Comm</w:t>
                            </w:r>
                            <w:r w:rsidR="003C29AE" w:rsidRPr="00960A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ent section for HR consideration.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6AC68" id="Rectangle 61" o:spid="_x0000_s1032" style="position:absolute;margin-left:148.2pt;margin-top:16.2pt;width:365.4pt;height:64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C61BB" w:rsidRPr="00960A4C" w:rsidRDefault="00E9413D" w:rsidP="0014288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60A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="00D70663" w:rsidRPr="00960A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ssignments through UNMTemps </w:t>
                      </w:r>
                      <w:r w:rsidRPr="00960A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should </w:t>
                      </w:r>
                      <w:r w:rsidR="00D70663" w:rsidRPr="00960A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not exceed six (6) months</w:t>
                      </w:r>
                      <w:r w:rsidRPr="00960A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unless preapproved by the UNMTemps Manager</w:t>
                      </w:r>
                      <w:r w:rsidR="003C29AE" w:rsidRPr="00960A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 </w:t>
                      </w:r>
                      <w:r w:rsidR="00D70663" w:rsidRPr="00960A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If requesting an extension past six (6) months from the original hire date, you must document </w:t>
                      </w:r>
                      <w:r w:rsidR="003552CE" w:rsidRPr="00960A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 justification for an extension in</w:t>
                      </w:r>
                      <w:r w:rsidRPr="00960A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the Comm</w:t>
                      </w:r>
                      <w:r w:rsidR="003C29AE" w:rsidRPr="00960A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ent section for HR consideration.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7744" behindDoc="0" locked="0" layoutInCell="1" allowOverlap="1" wp14:anchorId="34804D92" wp14:editId="392CB634">
            <wp:simplePos x="0" y="0"/>
            <wp:positionH relativeFrom="column">
              <wp:posOffset>-228600</wp:posOffset>
            </wp:positionH>
            <wp:positionV relativeFrom="paragraph">
              <wp:posOffset>95250</wp:posOffset>
            </wp:positionV>
            <wp:extent cx="1866900" cy="10356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7090" w:rsidSect="003049FF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AD" w:rsidRDefault="00303AAD" w:rsidP="00950669">
      <w:pPr>
        <w:spacing w:after="0" w:line="240" w:lineRule="auto"/>
      </w:pPr>
      <w:r>
        <w:separator/>
      </w:r>
    </w:p>
  </w:endnote>
  <w:endnote w:type="continuationSeparator" w:id="0">
    <w:p w:rsidR="00303AAD" w:rsidRDefault="00303AAD" w:rsidP="0095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AD" w:rsidRDefault="00303AAD" w:rsidP="00950669">
      <w:pPr>
        <w:spacing w:after="0" w:line="240" w:lineRule="auto"/>
      </w:pPr>
      <w:r>
        <w:separator/>
      </w:r>
    </w:p>
  </w:footnote>
  <w:footnote w:type="continuationSeparator" w:id="0">
    <w:p w:rsidR="00303AAD" w:rsidRDefault="00303AAD" w:rsidP="00950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A4"/>
    <w:rsid w:val="00023329"/>
    <w:rsid w:val="00037288"/>
    <w:rsid w:val="00044DF1"/>
    <w:rsid w:val="0004549A"/>
    <w:rsid w:val="0005265B"/>
    <w:rsid w:val="00061F2E"/>
    <w:rsid w:val="0008118D"/>
    <w:rsid w:val="00081D72"/>
    <w:rsid w:val="00092D7B"/>
    <w:rsid w:val="00095EF6"/>
    <w:rsid w:val="000A37D9"/>
    <w:rsid w:val="000A5B56"/>
    <w:rsid w:val="000B773B"/>
    <w:rsid w:val="000C2A66"/>
    <w:rsid w:val="000D4717"/>
    <w:rsid w:val="000E119C"/>
    <w:rsid w:val="0011152C"/>
    <w:rsid w:val="00114719"/>
    <w:rsid w:val="001209D8"/>
    <w:rsid w:val="00124CEF"/>
    <w:rsid w:val="00142885"/>
    <w:rsid w:val="00143DDB"/>
    <w:rsid w:val="001461F5"/>
    <w:rsid w:val="00164D58"/>
    <w:rsid w:val="001A29F8"/>
    <w:rsid w:val="001A65BF"/>
    <w:rsid w:val="001B1D70"/>
    <w:rsid w:val="001C7274"/>
    <w:rsid w:val="001D4240"/>
    <w:rsid w:val="001E65AE"/>
    <w:rsid w:val="001E66E0"/>
    <w:rsid w:val="001F37AE"/>
    <w:rsid w:val="00206993"/>
    <w:rsid w:val="00221736"/>
    <w:rsid w:val="00224239"/>
    <w:rsid w:val="00224380"/>
    <w:rsid w:val="002420D0"/>
    <w:rsid w:val="00242A2D"/>
    <w:rsid w:val="00245A92"/>
    <w:rsid w:val="00262093"/>
    <w:rsid w:val="00287B8A"/>
    <w:rsid w:val="002954C2"/>
    <w:rsid w:val="002C37CD"/>
    <w:rsid w:val="002D2C68"/>
    <w:rsid w:val="00303AAD"/>
    <w:rsid w:val="003049FF"/>
    <w:rsid w:val="00312FBD"/>
    <w:rsid w:val="003171FB"/>
    <w:rsid w:val="00334BDD"/>
    <w:rsid w:val="00345D1C"/>
    <w:rsid w:val="00352CCE"/>
    <w:rsid w:val="003552CE"/>
    <w:rsid w:val="00361172"/>
    <w:rsid w:val="003623E7"/>
    <w:rsid w:val="00370320"/>
    <w:rsid w:val="00373E64"/>
    <w:rsid w:val="003821C6"/>
    <w:rsid w:val="00394DF2"/>
    <w:rsid w:val="003A3D7C"/>
    <w:rsid w:val="003A573B"/>
    <w:rsid w:val="003C0ED7"/>
    <w:rsid w:val="003C29AE"/>
    <w:rsid w:val="003C72E4"/>
    <w:rsid w:val="003E2703"/>
    <w:rsid w:val="003E5307"/>
    <w:rsid w:val="003F02F4"/>
    <w:rsid w:val="00413634"/>
    <w:rsid w:val="0042054C"/>
    <w:rsid w:val="0042274C"/>
    <w:rsid w:val="00446B75"/>
    <w:rsid w:val="00450FC7"/>
    <w:rsid w:val="004550E2"/>
    <w:rsid w:val="004677B8"/>
    <w:rsid w:val="004866D1"/>
    <w:rsid w:val="004A20F7"/>
    <w:rsid w:val="004C6165"/>
    <w:rsid w:val="004F24C6"/>
    <w:rsid w:val="00504B91"/>
    <w:rsid w:val="00524317"/>
    <w:rsid w:val="00540158"/>
    <w:rsid w:val="00547F13"/>
    <w:rsid w:val="005571FF"/>
    <w:rsid w:val="00560F07"/>
    <w:rsid w:val="0056131B"/>
    <w:rsid w:val="0056408F"/>
    <w:rsid w:val="005938BB"/>
    <w:rsid w:val="005A1F2D"/>
    <w:rsid w:val="005A70AE"/>
    <w:rsid w:val="005D0FC0"/>
    <w:rsid w:val="005D79E7"/>
    <w:rsid w:val="006036DE"/>
    <w:rsid w:val="00621886"/>
    <w:rsid w:val="00657453"/>
    <w:rsid w:val="006615E6"/>
    <w:rsid w:val="006715CD"/>
    <w:rsid w:val="006749FF"/>
    <w:rsid w:val="00691B34"/>
    <w:rsid w:val="00693B2A"/>
    <w:rsid w:val="00694347"/>
    <w:rsid w:val="0069771A"/>
    <w:rsid w:val="006C083C"/>
    <w:rsid w:val="006E439F"/>
    <w:rsid w:val="006F65F5"/>
    <w:rsid w:val="007241AD"/>
    <w:rsid w:val="007304D0"/>
    <w:rsid w:val="00791A39"/>
    <w:rsid w:val="007B2E8E"/>
    <w:rsid w:val="0080422D"/>
    <w:rsid w:val="00815038"/>
    <w:rsid w:val="0084340E"/>
    <w:rsid w:val="0084691A"/>
    <w:rsid w:val="00870D9E"/>
    <w:rsid w:val="008715E0"/>
    <w:rsid w:val="008A2776"/>
    <w:rsid w:val="008C24B1"/>
    <w:rsid w:val="008C71FB"/>
    <w:rsid w:val="008D6123"/>
    <w:rsid w:val="008E72A1"/>
    <w:rsid w:val="008F2622"/>
    <w:rsid w:val="00950669"/>
    <w:rsid w:val="00960A4C"/>
    <w:rsid w:val="009701E8"/>
    <w:rsid w:val="00991479"/>
    <w:rsid w:val="009C1B83"/>
    <w:rsid w:val="009D373D"/>
    <w:rsid w:val="009D71F3"/>
    <w:rsid w:val="009E5772"/>
    <w:rsid w:val="00A03A9C"/>
    <w:rsid w:val="00A25A28"/>
    <w:rsid w:val="00A33A8A"/>
    <w:rsid w:val="00A669F5"/>
    <w:rsid w:val="00A72C36"/>
    <w:rsid w:val="00A733DF"/>
    <w:rsid w:val="00A86CC2"/>
    <w:rsid w:val="00AB2002"/>
    <w:rsid w:val="00AD27A8"/>
    <w:rsid w:val="00AD281E"/>
    <w:rsid w:val="00AE3991"/>
    <w:rsid w:val="00AE3F6F"/>
    <w:rsid w:val="00B00BB7"/>
    <w:rsid w:val="00B036EE"/>
    <w:rsid w:val="00B259F7"/>
    <w:rsid w:val="00B50FDD"/>
    <w:rsid w:val="00B77090"/>
    <w:rsid w:val="00B821B8"/>
    <w:rsid w:val="00B91421"/>
    <w:rsid w:val="00BB26FD"/>
    <w:rsid w:val="00BD6649"/>
    <w:rsid w:val="00BE6822"/>
    <w:rsid w:val="00C0574B"/>
    <w:rsid w:val="00C10920"/>
    <w:rsid w:val="00C15012"/>
    <w:rsid w:val="00C16CC3"/>
    <w:rsid w:val="00C243E4"/>
    <w:rsid w:val="00C30F58"/>
    <w:rsid w:val="00C41AFC"/>
    <w:rsid w:val="00C43DF6"/>
    <w:rsid w:val="00C51FB7"/>
    <w:rsid w:val="00C55953"/>
    <w:rsid w:val="00C65CF6"/>
    <w:rsid w:val="00C7413D"/>
    <w:rsid w:val="00C8093E"/>
    <w:rsid w:val="00CA6A95"/>
    <w:rsid w:val="00CC61BB"/>
    <w:rsid w:val="00CC7C5A"/>
    <w:rsid w:val="00CF717C"/>
    <w:rsid w:val="00D21522"/>
    <w:rsid w:val="00D24E0A"/>
    <w:rsid w:val="00D602CB"/>
    <w:rsid w:val="00D70663"/>
    <w:rsid w:val="00D865DB"/>
    <w:rsid w:val="00D86CA2"/>
    <w:rsid w:val="00D97A79"/>
    <w:rsid w:val="00DA45D3"/>
    <w:rsid w:val="00DF6F0E"/>
    <w:rsid w:val="00E0519B"/>
    <w:rsid w:val="00E2339F"/>
    <w:rsid w:val="00E267BC"/>
    <w:rsid w:val="00E435FF"/>
    <w:rsid w:val="00E463E8"/>
    <w:rsid w:val="00E76CDB"/>
    <w:rsid w:val="00E77CEF"/>
    <w:rsid w:val="00E80A33"/>
    <w:rsid w:val="00E814AF"/>
    <w:rsid w:val="00E92836"/>
    <w:rsid w:val="00E9413D"/>
    <w:rsid w:val="00E967E3"/>
    <w:rsid w:val="00EB7E89"/>
    <w:rsid w:val="00EC7843"/>
    <w:rsid w:val="00F253A4"/>
    <w:rsid w:val="00F46D47"/>
    <w:rsid w:val="00F57AA5"/>
    <w:rsid w:val="00F7008B"/>
    <w:rsid w:val="00F75ABD"/>
    <w:rsid w:val="00F87BB0"/>
    <w:rsid w:val="00F925ED"/>
    <w:rsid w:val="00FB09D4"/>
    <w:rsid w:val="00FB4147"/>
    <w:rsid w:val="00FC3440"/>
    <w:rsid w:val="00FC3EA6"/>
    <w:rsid w:val="00FD20F4"/>
    <w:rsid w:val="00FD7D88"/>
    <w:rsid w:val="00FE31DC"/>
    <w:rsid w:val="00FE6A11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669"/>
  </w:style>
  <w:style w:type="paragraph" w:styleId="Footer">
    <w:name w:val="footer"/>
    <w:basedOn w:val="Normal"/>
    <w:link w:val="FooterChar"/>
    <w:uiPriority w:val="99"/>
    <w:unhideWhenUsed/>
    <w:rsid w:val="00950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669"/>
  </w:style>
  <w:style w:type="paragraph" w:customStyle="1" w:styleId="Default">
    <w:name w:val="Default"/>
    <w:rsid w:val="00E23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paf.unm.edu/job-aids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paf.unm.edu/job-aids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UNMTemps Job Extension EPAF</vt:lpstr>
    </vt:vector>
  </TitlesOfParts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UNMTemps Job Extension EPAF</dc:title>
  <dc:creator/>
  <cp:keywords>EPAF, Job Aid</cp:keywords>
  <cp:lastModifiedBy/>
  <cp:revision>1</cp:revision>
  <dcterms:created xsi:type="dcterms:W3CDTF">2014-11-05T23:55:00Z</dcterms:created>
  <dcterms:modified xsi:type="dcterms:W3CDTF">2014-11-06T18:21:00Z</dcterms:modified>
</cp:coreProperties>
</file>