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83" w:rsidRPr="00FC0B95" w:rsidRDefault="00202F83" w:rsidP="00202F83">
      <w:pPr>
        <w:pStyle w:val="Heading1"/>
        <w:ind w:left="0"/>
        <w:rPr>
          <w:i w:val="0"/>
          <w:iCs w:val="0"/>
          <w:sz w:val="20"/>
          <w:szCs w:val="20"/>
        </w:rPr>
      </w:pPr>
      <w:bookmarkStart w:id="0" w:name="_Toc208128056"/>
      <w:bookmarkStart w:id="1" w:name="_Toc223487289"/>
      <w:bookmarkStart w:id="2" w:name="_Toc298934633"/>
      <w:bookmarkStart w:id="3" w:name="_GoBack"/>
      <w:bookmarkEnd w:id="3"/>
      <w:r w:rsidRPr="00FC0B95">
        <w:rPr>
          <w:rFonts w:asciiTheme="minorHAnsi" w:hAnsiTheme="minorHAnsi"/>
          <w:sz w:val="44"/>
          <w:szCs w:val="44"/>
        </w:rPr>
        <w:t xml:space="preserve">Recognition and </w:t>
      </w:r>
      <w:bookmarkEnd w:id="0"/>
      <w:bookmarkEnd w:id="1"/>
      <w:bookmarkEnd w:id="2"/>
      <w:r w:rsidRPr="00FC0B95">
        <w:rPr>
          <w:rFonts w:asciiTheme="minorHAnsi" w:hAnsiTheme="minorHAnsi"/>
          <w:sz w:val="44"/>
          <w:szCs w:val="44"/>
        </w:rPr>
        <w:t>Rewards</w:t>
      </w:r>
      <w:r>
        <w:rPr>
          <w:rFonts w:asciiTheme="minorHAnsi" w:hAnsiTheme="minorHAnsi"/>
          <w:sz w:val="44"/>
          <w:szCs w:val="44"/>
        </w:rPr>
        <w:t xml:space="preserve"> </w:t>
      </w:r>
      <w:r w:rsidRPr="00202F83">
        <w:rPr>
          <w:rFonts w:asciiTheme="minorHAnsi" w:hAnsiTheme="minorHAnsi"/>
          <w:sz w:val="20"/>
          <w:szCs w:val="20"/>
        </w:rPr>
        <w:t>from</w:t>
      </w:r>
      <w:r w:rsidRPr="00FC0B95">
        <w:rPr>
          <w:sz w:val="20"/>
          <w:szCs w:val="20"/>
        </w:rPr>
        <w:t xml:space="preserve"> </w:t>
      </w:r>
      <w:r w:rsidRPr="00FC0B95">
        <w:rPr>
          <w:sz w:val="20"/>
          <w:szCs w:val="20"/>
          <w:u w:val="single"/>
        </w:rPr>
        <w:t>1001 Ways to Reward Employees</w:t>
      </w:r>
      <w:r w:rsidRPr="00FC0B95">
        <w:rPr>
          <w:sz w:val="20"/>
          <w:szCs w:val="20"/>
        </w:rPr>
        <w:t>, by Bob Nelson</w:t>
      </w:r>
    </w:p>
    <w:p w:rsidR="00202F83" w:rsidRPr="00FC0B95" w:rsidRDefault="00202F83" w:rsidP="00202F83">
      <w:pPr>
        <w:pStyle w:val="Header"/>
        <w:jc w:val="center"/>
        <w:rPr>
          <w:sz w:val="20"/>
          <w:szCs w:val="20"/>
        </w:rPr>
      </w:pPr>
    </w:p>
    <w:p w:rsidR="00202F83" w:rsidRPr="00202F83" w:rsidRDefault="00202F83" w:rsidP="00202F83">
      <w:pPr>
        <w:pStyle w:val="Heading2"/>
        <w:rPr>
          <w:rFonts w:asciiTheme="minorHAnsi" w:hAnsiTheme="minorHAnsi" w:cs="Arial"/>
          <w:bCs w:val="0"/>
          <w:sz w:val="22"/>
          <w:szCs w:val="22"/>
        </w:rPr>
      </w:pPr>
      <w:r w:rsidRPr="00FC0B95">
        <w:rPr>
          <w:rFonts w:asciiTheme="minorHAnsi" w:hAnsiTheme="minorHAnsi" w:cs="Arial"/>
          <w:bCs w:val="0"/>
          <w:sz w:val="20"/>
          <w:szCs w:val="20"/>
        </w:rPr>
        <w:t>“</w:t>
      </w:r>
      <w:r w:rsidRPr="00202F83">
        <w:rPr>
          <w:rFonts w:asciiTheme="minorHAnsi" w:hAnsiTheme="minorHAnsi" w:cs="Arial"/>
          <w:bCs w:val="0"/>
          <w:sz w:val="22"/>
          <w:szCs w:val="22"/>
        </w:rPr>
        <w:t xml:space="preserve">The Work Matters” Opportunities 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>Give your top service provider special opportunities to develop new skills or to gain visibility in the organization through public recognition or new projects.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>Ask people what they’d like to work on or what new skills they’d like to learn.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 xml:space="preserve">Give high performers opportunities to build their resumes through job enrichment. 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>Use department funds to send one employee a year to a special conference or seminar – use it to reward your Customer Service star of the year.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 xml:space="preserve">Offer to pay for extra training for those employees who make the extra effort to provide great service. 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>Pay for a subscription to a professional journal in the employee’s field of interest.</w:t>
      </w:r>
    </w:p>
    <w:p w:rsidR="00202F83" w:rsidRPr="00202F83" w:rsidRDefault="00202F83" w:rsidP="00202F83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cs="Arial"/>
        </w:rPr>
      </w:pPr>
      <w:r w:rsidRPr="00202F83">
        <w:rPr>
          <w:rFonts w:cs="Arial"/>
        </w:rPr>
        <w:t xml:space="preserve">Suggest that the employee start a Career Ladder plan and then support him/her in achieving it. </w:t>
      </w:r>
    </w:p>
    <w:p w:rsidR="00202F83" w:rsidRPr="00202F83" w:rsidRDefault="00202F83" w:rsidP="00202F83">
      <w:pPr>
        <w:pStyle w:val="Heading2"/>
        <w:rPr>
          <w:rFonts w:asciiTheme="minorHAnsi" w:hAnsiTheme="minorHAnsi" w:cs="Arial"/>
          <w:bCs w:val="0"/>
          <w:sz w:val="22"/>
          <w:szCs w:val="22"/>
        </w:rPr>
      </w:pPr>
      <w:r w:rsidRPr="00202F83">
        <w:rPr>
          <w:rFonts w:asciiTheme="minorHAnsi" w:hAnsiTheme="minorHAnsi" w:cs="Arial"/>
          <w:bCs w:val="0"/>
          <w:sz w:val="22"/>
          <w:szCs w:val="22"/>
        </w:rPr>
        <w:t xml:space="preserve">Flexibility </w:t>
      </w:r>
    </w:p>
    <w:p w:rsidR="00202F83" w:rsidRPr="00202F83" w:rsidRDefault="00202F83" w:rsidP="00202F83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Reward the employee with relief from some dreaded task or chore.</w:t>
      </w:r>
    </w:p>
    <w:p w:rsidR="00202F83" w:rsidRPr="00202F83" w:rsidRDefault="00202F83" w:rsidP="00202F83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Do that person’s job for a day while he/she participates in training or job enrichment.</w:t>
      </w:r>
    </w:p>
    <w:p w:rsidR="00202F83" w:rsidRPr="00202F83" w:rsidRDefault="00202F83" w:rsidP="00202F83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 xml:space="preserve">Give the outstanding service employee first choice when selecting flexible work schedules.  </w:t>
      </w:r>
    </w:p>
    <w:p w:rsidR="00202F83" w:rsidRPr="00202F83" w:rsidRDefault="00202F83" w:rsidP="00202F83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Give employees who provide outstanding service more flexibility in when they take their lunch hour.</w:t>
      </w:r>
    </w:p>
    <w:p w:rsidR="00202F83" w:rsidRPr="00202F83" w:rsidRDefault="00202F83" w:rsidP="00202F83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Offer to answer the phones or work the front desk for one hour for a great service provider.</w:t>
      </w:r>
    </w:p>
    <w:p w:rsidR="00202F83" w:rsidRPr="00202F83" w:rsidRDefault="00202F83" w:rsidP="00202F83">
      <w:pPr>
        <w:pStyle w:val="Heading2"/>
        <w:rPr>
          <w:rFonts w:asciiTheme="minorHAnsi" w:hAnsiTheme="minorHAnsi" w:cs="Arial"/>
          <w:bCs w:val="0"/>
          <w:sz w:val="22"/>
          <w:szCs w:val="22"/>
        </w:rPr>
      </w:pPr>
      <w:r w:rsidRPr="00202F83">
        <w:rPr>
          <w:rFonts w:asciiTheme="minorHAnsi" w:hAnsiTheme="minorHAnsi" w:cs="Arial"/>
          <w:bCs w:val="0"/>
          <w:sz w:val="22"/>
          <w:szCs w:val="22"/>
        </w:rPr>
        <w:t>No Cost Recognition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Draw up recognition note cards and let employees fill them out and send them to other employees.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Arrange for the employee to receive a recognition letter from the president, vice president or director.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Make the employee Leader of the Month (e.g., meetings, etc.)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Make a thank you card by hand.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Park the employee’s car for a week.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E-mail acknowledgement to the employee documenting the exceptional service.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Acknowledge the employee’s performance publicly in a meeting.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 xml:space="preserve">Reward the employee with exposure on a task force or committee. 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Write an article about your staff and their accomplishment in customer service for the Campus News.</w:t>
      </w:r>
    </w:p>
    <w:p w:rsidR="00202F83" w:rsidRPr="00202F83" w:rsidRDefault="00202F83" w:rsidP="00202F8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Plan to meet for formal chats with each of your employees once a week to talk about whatever is on their minds.</w:t>
      </w:r>
    </w:p>
    <w:p w:rsidR="00202F83" w:rsidRPr="00202F83" w:rsidRDefault="00202F83" w:rsidP="00202F83">
      <w:pPr>
        <w:pStyle w:val="Heading2"/>
        <w:rPr>
          <w:rFonts w:asciiTheme="minorHAnsi" w:hAnsiTheme="minorHAnsi" w:cs="Arial"/>
          <w:bCs w:val="0"/>
          <w:sz w:val="22"/>
          <w:szCs w:val="22"/>
        </w:rPr>
      </w:pPr>
      <w:r w:rsidRPr="00202F83">
        <w:rPr>
          <w:rFonts w:asciiTheme="minorHAnsi" w:hAnsiTheme="minorHAnsi" w:cs="Arial"/>
          <w:bCs w:val="0"/>
          <w:sz w:val="22"/>
          <w:szCs w:val="22"/>
        </w:rPr>
        <w:t>Low Cost Recognition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Arrange for the employee to have lunch with the president, director or dean.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 xml:space="preserve">Cover the person’s desk with balloons. 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Leave a bouquet of flowers or candy with a thank you note.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Take the employee out to lunch.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Reward the employee with a coupon or certificate for a free lunch.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Bring in lunch for the person.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Have coffee with the employee.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Buy something for the employee’s child.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Have one trophy, plaque or award.  Once an employee receives it, he/she awards to another employee who’s performed great service.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Give tickets to an upcoming local event.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Have every employee voluntarily put a small amount of money into a pool.  At the end of the time period (one month, for example) the employee that receives the highest customer service ratings will have the money donated to the charity of his/her choice.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Reward the employee with a better office location or arrangement.</w:t>
      </w:r>
    </w:p>
    <w:p w:rsidR="00202F83" w:rsidRPr="00202F83" w:rsidRDefault="00202F83" w:rsidP="00202F83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After achieving some service-related goal, have your staff over to your house for a celebration.</w:t>
      </w:r>
    </w:p>
    <w:p w:rsidR="00202F83" w:rsidRPr="00202F83" w:rsidRDefault="00202F83" w:rsidP="00202F8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Bake a batch of cookies for the employee(s) that performed outstanding service.</w:t>
      </w:r>
    </w:p>
    <w:p w:rsidR="00202F83" w:rsidRPr="00202F83" w:rsidRDefault="00202F83" w:rsidP="00202F8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202F83">
        <w:rPr>
          <w:rFonts w:cs="Arial"/>
        </w:rPr>
        <w:t>Pay for the employee to receive a therapeutic massage from the UNM Wellness Center.</w:t>
      </w:r>
    </w:p>
    <w:p w:rsidR="00202F83" w:rsidRPr="00FC0B95" w:rsidRDefault="00202F83" w:rsidP="00202F83">
      <w:pPr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202F83">
        <w:t>Take a photo of the employee being recognized and add it to a department collage on a highly visible wall</w:t>
      </w:r>
      <w:r w:rsidRPr="00FC0B95">
        <w:rPr>
          <w:sz w:val="20"/>
          <w:szCs w:val="20"/>
        </w:rPr>
        <w:t>.</w:t>
      </w:r>
    </w:p>
    <w:p w:rsidR="00FC29E9" w:rsidRDefault="00FC29E9"/>
    <w:sectPr w:rsidR="00FC29E9" w:rsidSect="0020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5782"/>
    <w:multiLevelType w:val="singleLevel"/>
    <w:tmpl w:val="AD288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" w15:restartNumberingAfterBreak="0">
    <w:nsid w:val="35BE678F"/>
    <w:multiLevelType w:val="singleLevel"/>
    <w:tmpl w:val="AD288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40B816D3"/>
    <w:multiLevelType w:val="singleLevel"/>
    <w:tmpl w:val="AD288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496E5410"/>
    <w:multiLevelType w:val="singleLevel"/>
    <w:tmpl w:val="AD288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7D2C5BDC"/>
    <w:multiLevelType w:val="singleLevel"/>
    <w:tmpl w:val="AD288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3"/>
    <w:rsid w:val="00202F83"/>
    <w:rsid w:val="0093305E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46FBB-0DD2-4644-A822-73C49F6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83"/>
  </w:style>
  <w:style w:type="paragraph" w:styleId="Heading1">
    <w:name w:val="heading 1"/>
    <w:basedOn w:val="Normal"/>
    <w:next w:val="Normal"/>
    <w:link w:val="Heading1Char"/>
    <w:qFormat/>
    <w:rsid w:val="00202F83"/>
    <w:pPr>
      <w:keepNext/>
      <w:spacing w:after="0" w:line="240" w:lineRule="auto"/>
      <w:ind w:left="360"/>
      <w:outlineLvl w:val="0"/>
    </w:pPr>
    <w:rPr>
      <w:rFonts w:ascii="Arial" w:eastAsia="Times New Roman" w:hAnsi="Arial" w:cs="Times New Roman"/>
      <w:i/>
      <w:i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202F8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F83"/>
    <w:rPr>
      <w:rFonts w:ascii="Arial" w:eastAsia="Times New Roman" w:hAnsi="Arial" w:cs="Times New Roman"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02F83"/>
    <w:rPr>
      <w:rFonts w:ascii="Arial" w:eastAsia="Times New Roman" w:hAnsi="Arial" w:cs="Times New Roman"/>
      <w:b/>
      <w:bCs/>
      <w:i/>
      <w:iCs/>
      <w:sz w:val="28"/>
      <w:szCs w:val="36"/>
    </w:rPr>
  </w:style>
  <w:style w:type="paragraph" w:styleId="Header">
    <w:name w:val="header"/>
    <w:basedOn w:val="Normal"/>
    <w:link w:val="HeaderChar"/>
    <w:unhideWhenUsed/>
    <w:rsid w:val="00202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opus</dc:creator>
  <cp:lastModifiedBy>Jillian Gonzales</cp:lastModifiedBy>
  <cp:revision>2</cp:revision>
  <dcterms:created xsi:type="dcterms:W3CDTF">2015-05-20T19:33:00Z</dcterms:created>
  <dcterms:modified xsi:type="dcterms:W3CDTF">2015-05-20T19:33:00Z</dcterms:modified>
</cp:coreProperties>
</file>