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E77A4D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0C2CFE1F" wp14:editId="351DA1F6">
            <wp:simplePos x="0" y="0"/>
            <wp:positionH relativeFrom="column">
              <wp:posOffset>-790575</wp:posOffset>
            </wp:positionH>
            <wp:positionV relativeFrom="paragraph">
              <wp:posOffset>-685800</wp:posOffset>
            </wp:positionV>
            <wp:extent cx="1552575" cy="419100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906" b="-19154"/>
                    <a:stretch/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8F">
        <w:rPr>
          <w:noProof/>
        </w:rPr>
        <w:drawing>
          <wp:anchor distT="0" distB="0" distL="114300" distR="114300" simplePos="0" relativeHeight="251794432" behindDoc="0" locked="0" layoutInCell="1" allowOverlap="1" wp14:anchorId="4FAEE8A2" wp14:editId="041F7FFF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5742858" cy="170476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8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7E17C1" wp14:editId="4B6210D8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061F2E" w:rsidRDefault="00FD126A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="00061F2E"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C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RESIGNATION</w:t>
                            </w:r>
                            <w:r w:rsidR="000372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F2E" w:rsidRPr="00061F2E" w:rsidRDefault="00FD126A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FACULTY</w:t>
                      </w:r>
                      <w:r w:rsidR="00061F2E"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2C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RESIGNATION</w:t>
                      </w:r>
                      <w:r w:rsidR="000372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B821B8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F40F8F" w:rsidRDefault="00F40F8F" w:rsidP="00B821B8">
      <w:pPr>
        <w:pStyle w:val="ListParagraph"/>
      </w:pPr>
    </w:p>
    <w:p w:rsidR="00F40F8F" w:rsidRDefault="00F40F8F" w:rsidP="00B821B8">
      <w:pPr>
        <w:pStyle w:val="ListParagraph"/>
      </w:pPr>
    </w:p>
    <w:p w:rsidR="006F65F5" w:rsidRDefault="001258B5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E11F02" wp14:editId="546F642B">
                <wp:simplePos x="0" y="0"/>
                <wp:positionH relativeFrom="column">
                  <wp:posOffset>4095750</wp:posOffset>
                </wp:positionH>
                <wp:positionV relativeFrom="paragraph">
                  <wp:posOffset>1457325</wp:posOffset>
                </wp:positionV>
                <wp:extent cx="2524125" cy="676275"/>
                <wp:effectExtent l="57150" t="3810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="00E44708">
                              <w:rPr>
                                <w:sz w:val="20"/>
                                <w:szCs w:val="20"/>
                              </w:rPr>
                              <w:t xml:space="preserve">faculty’s </w:t>
                            </w:r>
                            <w:r w:rsidR="00E44708" w:rsidRPr="00124CEF">
                              <w:rPr>
                                <w:sz w:val="20"/>
                                <w:szCs w:val="20"/>
                              </w:rPr>
                              <w:t>last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4550">
                              <w:rPr>
                                <w:sz w:val="20"/>
                                <w:szCs w:val="20"/>
                              </w:rPr>
                              <w:t>date of employment. If retroactive and employee was overpaid, use last date of employment.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322.5pt;margin-top:114.75pt;width:198.75pt;height:5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="00E44708">
                        <w:rPr>
                          <w:sz w:val="20"/>
                          <w:szCs w:val="20"/>
                        </w:rPr>
                        <w:t xml:space="preserve">faculty’s </w:t>
                      </w:r>
                      <w:r w:rsidR="00E44708" w:rsidRPr="00124CEF">
                        <w:rPr>
                          <w:sz w:val="20"/>
                          <w:szCs w:val="20"/>
                        </w:rPr>
                        <w:t>last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4550">
                        <w:rPr>
                          <w:sz w:val="20"/>
                          <w:szCs w:val="20"/>
                        </w:rPr>
                        <w:t>date of employment. If retroactive and employee was overpaid, use last date of employment.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D5C901" wp14:editId="768D32C1">
                <wp:simplePos x="0" y="0"/>
                <wp:positionH relativeFrom="column">
                  <wp:posOffset>4095750</wp:posOffset>
                </wp:positionH>
                <wp:positionV relativeFrom="paragraph">
                  <wp:posOffset>590551</wp:posOffset>
                </wp:positionV>
                <wp:extent cx="2524125" cy="762000"/>
                <wp:effectExtent l="57150" t="38100" r="85725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D0" w:rsidRPr="00124CEF" w:rsidRDefault="006C083C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Effective date reflects the </w:t>
                            </w:r>
                            <w:r w:rsidR="00C45317">
                              <w:rPr>
                                <w:sz w:val="20"/>
                                <w:szCs w:val="20"/>
                              </w:rPr>
                              <w:t>faculty’s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 last </w:t>
                            </w:r>
                            <w:r w:rsidR="00D84550">
                              <w:rPr>
                                <w:sz w:val="20"/>
                                <w:szCs w:val="20"/>
                              </w:rPr>
                              <w:t xml:space="preserve">date of employment. If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this is </w:t>
                            </w:r>
                            <w:r w:rsidR="00224380" w:rsidRPr="00124CEF">
                              <w:rPr>
                                <w:sz w:val="20"/>
                                <w:szCs w:val="20"/>
                              </w:rPr>
                              <w:t>a retroactive action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and the</w:t>
                            </w:r>
                            <w:r w:rsidR="00D84550">
                              <w:rPr>
                                <w:sz w:val="20"/>
                                <w:szCs w:val="20"/>
                              </w:rPr>
                              <w:t xml:space="preserve"> employee has already been paid, then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>use the last paid</w:t>
                            </w:r>
                            <w:r w:rsidR="00AB2002" w:rsidRPr="00124CEF">
                              <w:rPr>
                                <w:sz w:val="20"/>
                                <w:szCs w:val="20"/>
                              </w:rPr>
                              <w:t xml:space="preserve"> date.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322.5pt;margin-top:46.5pt;width:198.75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20D0" w:rsidRPr="00124CEF" w:rsidRDefault="006C083C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Effective date reflects the </w:t>
                      </w:r>
                      <w:r w:rsidR="00C45317">
                        <w:rPr>
                          <w:sz w:val="20"/>
                          <w:szCs w:val="20"/>
                        </w:rPr>
                        <w:t>faculty’s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 last </w:t>
                      </w:r>
                      <w:r w:rsidR="00D84550">
                        <w:rPr>
                          <w:sz w:val="20"/>
                          <w:szCs w:val="20"/>
                        </w:rPr>
                        <w:t xml:space="preserve">date of employment. If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this is </w:t>
                      </w:r>
                      <w:r w:rsidR="00224380" w:rsidRPr="00124CEF">
                        <w:rPr>
                          <w:sz w:val="20"/>
                          <w:szCs w:val="20"/>
                        </w:rPr>
                        <w:t>a retroactive action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and the</w:t>
                      </w:r>
                      <w:r w:rsidR="00D84550">
                        <w:rPr>
                          <w:sz w:val="20"/>
                          <w:szCs w:val="20"/>
                        </w:rPr>
                        <w:t xml:space="preserve"> employee has already been paid, then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>use the last paid</w:t>
                      </w:r>
                      <w:r w:rsidR="00AB2002" w:rsidRPr="00124CEF">
                        <w:rPr>
                          <w:sz w:val="20"/>
                          <w:szCs w:val="20"/>
                        </w:rPr>
                        <w:t xml:space="preserve"> date.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F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6D534E01" wp14:editId="2FE469AF">
                <wp:simplePos x="0" y="0"/>
                <wp:positionH relativeFrom="column">
                  <wp:posOffset>3886200</wp:posOffset>
                </wp:positionH>
                <wp:positionV relativeFrom="paragraph">
                  <wp:posOffset>1381125</wp:posOffset>
                </wp:positionV>
                <wp:extent cx="208915" cy="161290"/>
                <wp:effectExtent l="57150" t="38100" r="57785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915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06pt;margin-top:108.75pt;width:16.45pt;height:12.7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0F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7E104B13" wp14:editId="521D04EC">
                <wp:simplePos x="0" y="0"/>
                <wp:positionH relativeFrom="column">
                  <wp:posOffset>3895725</wp:posOffset>
                </wp:positionH>
                <wp:positionV relativeFrom="paragraph">
                  <wp:posOffset>1114425</wp:posOffset>
                </wp:positionV>
                <wp:extent cx="266700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06.75pt;margin-top:87.75pt;width:21pt;height:0;flip:x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0F8F">
        <w:rPr>
          <w:noProof/>
        </w:rPr>
        <w:drawing>
          <wp:inline distT="0" distB="0" distL="0" distR="0" wp14:anchorId="76B35770" wp14:editId="6225A5E2">
            <wp:extent cx="59436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BA07E3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F1641" wp14:editId="04959A8D">
                <wp:simplePos x="0" y="0"/>
                <wp:positionH relativeFrom="column">
                  <wp:posOffset>-504825</wp:posOffset>
                </wp:positionH>
                <wp:positionV relativeFrom="paragraph">
                  <wp:posOffset>1647825</wp:posOffset>
                </wp:positionV>
                <wp:extent cx="2162175" cy="790575"/>
                <wp:effectExtent l="57150" t="38100" r="85725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06" w:rsidRPr="005938BB" w:rsidRDefault="00626F06" w:rsidP="00626F0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9.75pt;margin-top:129.75pt;width:170.25pt;height:6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6F06" w:rsidRPr="005938BB" w:rsidRDefault="00626F06" w:rsidP="00626F06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51BC42" wp14:editId="35AFFC2E">
                <wp:simplePos x="0" y="0"/>
                <wp:positionH relativeFrom="column">
                  <wp:posOffset>2686050</wp:posOffset>
                </wp:positionH>
                <wp:positionV relativeFrom="paragraph">
                  <wp:posOffset>1367155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1.5pt;margin-top:107.6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6A4023" wp14:editId="762B46DE">
                <wp:simplePos x="0" y="0"/>
                <wp:positionH relativeFrom="column">
                  <wp:posOffset>5353050</wp:posOffset>
                </wp:positionH>
                <wp:positionV relativeFrom="paragraph">
                  <wp:posOffset>1405255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1.5pt;margin-top:110.65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CIpzdx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4AAFC7" wp14:editId="4D464C52">
                <wp:simplePos x="0" y="0"/>
                <wp:positionH relativeFrom="column">
                  <wp:posOffset>1371600</wp:posOffset>
                </wp:positionH>
                <wp:positionV relativeFrom="paragraph">
                  <wp:posOffset>1367155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8pt;margin-top:107.6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QJinn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EAB657" wp14:editId="7361E532">
                <wp:simplePos x="0" y="0"/>
                <wp:positionH relativeFrom="column">
                  <wp:posOffset>1799590</wp:posOffset>
                </wp:positionH>
                <wp:positionV relativeFrom="paragraph">
                  <wp:posOffset>1643380</wp:posOffset>
                </wp:positionV>
                <wp:extent cx="1905000" cy="6572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pt;margin-top:129.4pt;width:150pt;height:5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A294D8" wp14:editId="3134E8AE">
                <wp:simplePos x="0" y="0"/>
                <wp:positionH relativeFrom="column">
                  <wp:posOffset>4095115</wp:posOffset>
                </wp:positionH>
                <wp:positionV relativeFrom="paragraph">
                  <wp:posOffset>1662430</wp:posOffset>
                </wp:positionV>
                <wp:extent cx="1905000" cy="6572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22.45pt;margin-top:130.9pt;width:150pt;height:5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26A">
        <w:rPr>
          <w:noProof/>
        </w:rPr>
        <w:drawing>
          <wp:inline distT="0" distB="0" distL="0" distR="0" wp14:anchorId="4E340CDF" wp14:editId="33D24B21">
            <wp:extent cx="5943600" cy="16344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144145</wp:posOffset>
                </wp:positionV>
                <wp:extent cx="3057525" cy="1171575"/>
                <wp:effectExtent l="57150" t="38100" r="85725" b="1047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Default="00AD281E" w:rsidP="00E44708">
                            <w:pPr>
                              <w:spacing w:after="0"/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 xml:space="preserve">Use the comment box to document </w:t>
                            </w:r>
                            <w:r w:rsidR="00D84550">
                              <w:rPr>
                                <w:sz w:val="20"/>
                                <w:szCs w:val="20"/>
                              </w:rPr>
                              <w:t xml:space="preserve">to document </w:t>
                            </w:r>
                            <w:r w:rsidRPr="00143DDB">
                              <w:rPr>
                                <w:sz w:val="20"/>
                                <w:szCs w:val="20"/>
                              </w:rPr>
                              <w:t xml:space="preserve">leave balances for </w:t>
                            </w:r>
                            <w:r w:rsidR="00E44708">
                              <w:rPr>
                                <w:sz w:val="20"/>
                                <w:szCs w:val="20"/>
                              </w:rPr>
                              <w:t>resigning faculty member.</w:t>
                            </w:r>
                            <w:r w:rsidR="00D84550">
                              <w:rPr>
                                <w:sz w:val="20"/>
                                <w:szCs w:val="20"/>
                              </w:rPr>
                              <w:t xml:space="preserve"> For School of Medicine and College of Pharmacy a form will still be needed for 4 month notice approval. The forwarding address and checkout form are also needed prior to last date of employment.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11.35pt;width:240.75pt;height:9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Default="00AD281E" w:rsidP="00E44708">
                      <w:pPr>
                        <w:spacing w:after="0"/>
                      </w:pPr>
                      <w:r w:rsidRPr="00143DDB">
                        <w:rPr>
                          <w:sz w:val="20"/>
                          <w:szCs w:val="20"/>
                        </w:rPr>
                        <w:t xml:space="preserve">Use the comment box to document </w:t>
                      </w:r>
                      <w:r w:rsidR="00D84550">
                        <w:rPr>
                          <w:sz w:val="20"/>
                          <w:szCs w:val="20"/>
                        </w:rPr>
                        <w:t xml:space="preserve">to document </w:t>
                      </w:r>
                      <w:r w:rsidRPr="00143DDB">
                        <w:rPr>
                          <w:sz w:val="20"/>
                          <w:szCs w:val="20"/>
                        </w:rPr>
                        <w:t xml:space="preserve">leave balances for </w:t>
                      </w:r>
                      <w:r w:rsidR="00E44708">
                        <w:rPr>
                          <w:sz w:val="20"/>
                          <w:szCs w:val="20"/>
                        </w:rPr>
                        <w:t>resigning faculty member.</w:t>
                      </w:r>
                      <w:r w:rsidR="00D84550">
                        <w:rPr>
                          <w:sz w:val="20"/>
                          <w:szCs w:val="20"/>
                        </w:rPr>
                        <w:t xml:space="preserve"> For School of Medicine and College of Pharmacy a form will still be needed for 4 month notice approval. The forwarding address and checkout form are also needed prior to last date of employment.</w:t>
                      </w: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3D9E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599E31" wp14:editId="25169505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</w:t>
                            </w:r>
                            <w:r w:rsidR="00FD126A">
                              <w:rPr>
                                <w:noProof/>
                              </w:rPr>
                              <w:t>Faculty</w:t>
                            </w:r>
                            <w:r>
                              <w:rPr>
                                <w:noProof/>
                              </w:rPr>
                              <w:t xml:space="preserve"> Resignation EPAF, click on the upload botton at the top of the page to attach  the  </w:t>
                            </w:r>
                            <w:r w:rsidR="00D84550">
                              <w:rPr>
                                <w:noProof/>
                              </w:rPr>
                              <w:t>Resignation Form (</w:t>
                            </w:r>
                            <w:r w:rsidR="00FD126A" w:rsidRPr="00FD126A">
                              <w:rPr>
                                <w:noProof/>
                              </w:rPr>
                              <w:t>Resignation letter</w:t>
                            </w:r>
                            <w:r w:rsidR="00D84550">
                              <w:rPr>
                                <w:noProof/>
                              </w:rPr>
                              <w:t xml:space="preserve"> is optional). </w:t>
                            </w:r>
                            <w:r>
                              <w:rPr>
                                <w:noProof/>
                              </w:rPr>
                              <w:t xml:space="preserve"> For instructions on how to attach a document to your EPAF please reference the BDMS job aid.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0;margin-top:21.3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</w:t>
                      </w:r>
                      <w:r w:rsidR="00FD126A">
                        <w:rPr>
                          <w:noProof/>
                        </w:rPr>
                        <w:t>Faculty</w:t>
                      </w:r>
                      <w:r>
                        <w:rPr>
                          <w:noProof/>
                        </w:rPr>
                        <w:t xml:space="preserve"> Resignation EPAF, click on the upload botton at the top of the page to attach  the  </w:t>
                      </w:r>
                      <w:r w:rsidR="00D84550">
                        <w:rPr>
                          <w:noProof/>
                        </w:rPr>
                        <w:t>Resignation Form (</w:t>
                      </w:r>
                      <w:r w:rsidR="00FD126A" w:rsidRPr="00FD126A">
                        <w:rPr>
                          <w:noProof/>
                        </w:rPr>
                        <w:t>Resignation letter</w:t>
                      </w:r>
                      <w:r w:rsidR="00D84550">
                        <w:rPr>
                          <w:noProof/>
                        </w:rPr>
                        <w:t xml:space="preserve"> is optional). </w:t>
                      </w:r>
                      <w:r>
                        <w:rPr>
                          <w:noProof/>
                        </w:rPr>
                        <w:t xml:space="preserve"> For instructions on how to attach a document to your EPAF please reference the BDMS job aid.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4D08009F" wp14:editId="470CB70B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 w:rsidSect="00B73D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2E" w:rsidRDefault="003D502E" w:rsidP="00462337">
      <w:pPr>
        <w:spacing w:after="0" w:line="240" w:lineRule="auto"/>
      </w:pPr>
      <w:r>
        <w:separator/>
      </w:r>
    </w:p>
  </w:endnote>
  <w:endnote w:type="continuationSeparator" w:id="0">
    <w:p w:rsidR="003D502E" w:rsidRDefault="003D502E" w:rsidP="0046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B" w:rsidRDefault="004D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E" w:rsidRPr="004D7B7B" w:rsidRDefault="002B22AC" w:rsidP="004D7B7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  <w:p w:rsidR="00462337" w:rsidRDefault="004623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B" w:rsidRDefault="004D7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2E" w:rsidRDefault="003D502E" w:rsidP="00462337">
      <w:pPr>
        <w:spacing w:after="0" w:line="240" w:lineRule="auto"/>
      </w:pPr>
      <w:r>
        <w:separator/>
      </w:r>
    </w:p>
  </w:footnote>
  <w:footnote w:type="continuationSeparator" w:id="0">
    <w:p w:rsidR="003D502E" w:rsidRDefault="003D502E" w:rsidP="0046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B" w:rsidRDefault="004D7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B" w:rsidRDefault="004D7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B" w:rsidRDefault="004D7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D4717"/>
    <w:rsid w:val="00114719"/>
    <w:rsid w:val="00124CEF"/>
    <w:rsid w:val="001258B5"/>
    <w:rsid w:val="00143DDB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558A2"/>
    <w:rsid w:val="002B22AC"/>
    <w:rsid w:val="002D2C68"/>
    <w:rsid w:val="00345D1C"/>
    <w:rsid w:val="00352CCE"/>
    <w:rsid w:val="00370320"/>
    <w:rsid w:val="00373E64"/>
    <w:rsid w:val="003A3D7C"/>
    <w:rsid w:val="003A573B"/>
    <w:rsid w:val="003C72E4"/>
    <w:rsid w:val="003D502E"/>
    <w:rsid w:val="003E2703"/>
    <w:rsid w:val="003F02F4"/>
    <w:rsid w:val="00400D44"/>
    <w:rsid w:val="0042054C"/>
    <w:rsid w:val="0042274C"/>
    <w:rsid w:val="004550E2"/>
    <w:rsid w:val="00462337"/>
    <w:rsid w:val="004A20F7"/>
    <w:rsid w:val="004C6165"/>
    <w:rsid w:val="004D7B7B"/>
    <w:rsid w:val="004F24C6"/>
    <w:rsid w:val="00504B91"/>
    <w:rsid w:val="00524317"/>
    <w:rsid w:val="00547F13"/>
    <w:rsid w:val="005571FF"/>
    <w:rsid w:val="00560F07"/>
    <w:rsid w:val="0056131B"/>
    <w:rsid w:val="005938BB"/>
    <w:rsid w:val="005A70AE"/>
    <w:rsid w:val="005D0FC0"/>
    <w:rsid w:val="005F5457"/>
    <w:rsid w:val="00603FD7"/>
    <w:rsid w:val="00626F06"/>
    <w:rsid w:val="006615E6"/>
    <w:rsid w:val="006715CD"/>
    <w:rsid w:val="006749FF"/>
    <w:rsid w:val="00691B34"/>
    <w:rsid w:val="00693B2A"/>
    <w:rsid w:val="00694347"/>
    <w:rsid w:val="006C083C"/>
    <w:rsid w:val="006F65F5"/>
    <w:rsid w:val="007304D0"/>
    <w:rsid w:val="00791A39"/>
    <w:rsid w:val="007B2E8E"/>
    <w:rsid w:val="0080422D"/>
    <w:rsid w:val="00815038"/>
    <w:rsid w:val="00870D9E"/>
    <w:rsid w:val="008C71FB"/>
    <w:rsid w:val="008D6123"/>
    <w:rsid w:val="009701E8"/>
    <w:rsid w:val="00991479"/>
    <w:rsid w:val="009B04E6"/>
    <w:rsid w:val="009C1B83"/>
    <w:rsid w:val="00A33A8A"/>
    <w:rsid w:val="00A72C36"/>
    <w:rsid w:val="00A733DF"/>
    <w:rsid w:val="00AB2002"/>
    <w:rsid w:val="00AD27A8"/>
    <w:rsid w:val="00AD281E"/>
    <w:rsid w:val="00AE3F6F"/>
    <w:rsid w:val="00AF5094"/>
    <w:rsid w:val="00B036EE"/>
    <w:rsid w:val="00B73D9E"/>
    <w:rsid w:val="00B77090"/>
    <w:rsid w:val="00B77CDA"/>
    <w:rsid w:val="00B821B8"/>
    <w:rsid w:val="00B91421"/>
    <w:rsid w:val="00BA07E3"/>
    <w:rsid w:val="00BA2BE1"/>
    <w:rsid w:val="00BB26FD"/>
    <w:rsid w:val="00BD6649"/>
    <w:rsid w:val="00BE6822"/>
    <w:rsid w:val="00C0574B"/>
    <w:rsid w:val="00C10920"/>
    <w:rsid w:val="00C16CC3"/>
    <w:rsid w:val="00C243E4"/>
    <w:rsid w:val="00C43DF6"/>
    <w:rsid w:val="00C45317"/>
    <w:rsid w:val="00C51FB7"/>
    <w:rsid w:val="00C65CF6"/>
    <w:rsid w:val="00CA6A95"/>
    <w:rsid w:val="00CC7C5A"/>
    <w:rsid w:val="00CF43F1"/>
    <w:rsid w:val="00CF717C"/>
    <w:rsid w:val="00D24E0A"/>
    <w:rsid w:val="00D602CB"/>
    <w:rsid w:val="00D84550"/>
    <w:rsid w:val="00D865DB"/>
    <w:rsid w:val="00D86CA2"/>
    <w:rsid w:val="00DA45D3"/>
    <w:rsid w:val="00DF6F0E"/>
    <w:rsid w:val="00E0519B"/>
    <w:rsid w:val="00E267BC"/>
    <w:rsid w:val="00E435FF"/>
    <w:rsid w:val="00E44708"/>
    <w:rsid w:val="00E77A4D"/>
    <w:rsid w:val="00E77CEF"/>
    <w:rsid w:val="00E80A33"/>
    <w:rsid w:val="00E92836"/>
    <w:rsid w:val="00EB7E89"/>
    <w:rsid w:val="00EC7843"/>
    <w:rsid w:val="00F253A4"/>
    <w:rsid w:val="00F40F8F"/>
    <w:rsid w:val="00F57AA5"/>
    <w:rsid w:val="00F75ABD"/>
    <w:rsid w:val="00F87BB0"/>
    <w:rsid w:val="00F925ED"/>
    <w:rsid w:val="00FB497E"/>
    <w:rsid w:val="00FC3EA6"/>
    <w:rsid w:val="00FD126A"/>
    <w:rsid w:val="00FD20F4"/>
    <w:rsid w:val="00FD2D5E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37"/>
  </w:style>
  <w:style w:type="paragraph" w:styleId="Footer">
    <w:name w:val="footer"/>
    <w:basedOn w:val="Normal"/>
    <w:link w:val="FooterChar"/>
    <w:uiPriority w:val="99"/>
    <w:unhideWhenUsed/>
    <w:rsid w:val="0046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37"/>
  </w:style>
  <w:style w:type="paragraph" w:styleId="Footer">
    <w:name w:val="footer"/>
    <w:basedOn w:val="Normal"/>
    <w:link w:val="FooterChar"/>
    <w:uiPriority w:val="99"/>
    <w:unhideWhenUsed/>
    <w:rsid w:val="0046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Resignation EPAF Job Aid</vt:lpstr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Resignation EPAF Job Aid</dc:title>
  <dc:creator/>
  <cp:keywords>EPAF, Job Aid</cp:keywords>
  <cp:lastModifiedBy/>
  <cp:revision>1</cp:revision>
  <dcterms:created xsi:type="dcterms:W3CDTF">2012-01-25T16:15:00Z</dcterms:created>
  <dcterms:modified xsi:type="dcterms:W3CDTF">2012-10-05T15:44:00Z</dcterms:modified>
</cp:coreProperties>
</file>